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9676B" w14:textId="77777777" w:rsidR="00E926B6" w:rsidRDefault="00E926B6" w:rsidP="00DD7F37">
      <w:pPr>
        <w:tabs>
          <w:tab w:val="left" w:pos="5245"/>
        </w:tabs>
        <w:jc w:val="center"/>
        <w:rPr>
          <w:rFonts w:ascii="Times New Roman" w:hAnsi="Arial" w:cs="Times New Roman"/>
          <w:color w:val="484848"/>
          <w:sz w:val="44"/>
          <w:szCs w:val="44"/>
          <w:shd w:val="clear" w:color="auto" w:fill="FFFFFF"/>
        </w:rPr>
      </w:pPr>
    </w:p>
    <w:p w14:paraId="62FEA4F6" w14:textId="77777777" w:rsidR="00E926B6" w:rsidRDefault="00E926B6" w:rsidP="00BA7843">
      <w:pPr>
        <w:tabs>
          <w:tab w:val="left" w:pos="5245"/>
        </w:tabs>
        <w:rPr>
          <w:rFonts w:ascii="Times New Roman" w:hAnsi="Arial" w:cs="Times New Roman" w:hint="eastAsia"/>
          <w:color w:val="484848"/>
          <w:sz w:val="44"/>
          <w:szCs w:val="44"/>
          <w:shd w:val="clear" w:color="auto" w:fill="FFFFFF"/>
        </w:rPr>
      </w:pPr>
    </w:p>
    <w:p w14:paraId="18D68A65" w14:textId="77777777" w:rsidR="00CC09C3" w:rsidRDefault="003D76CB" w:rsidP="00BA7843">
      <w:pPr>
        <w:tabs>
          <w:tab w:val="left" w:pos="5245"/>
        </w:tabs>
        <w:ind w:firstLineChars="300" w:firstLine="1320"/>
        <w:rPr>
          <w:rFonts w:ascii="Times New Roman" w:hAnsi="Arial" w:cs="Times New Roman"/>
          <w:sz w:val="44"/>
          <w:szCs w:val="44"/>
          <w:shd w:val="clear" w:color="auto" w:fill="FFFFFF"/>
        </w:rPr>
      </w:pPr>
      <w:r>
        <w:rPr>
          <w:rFonts w:ascii="Times New Roman" w:hAnsi="Arial" w:cs="Times New Roman" w:hint="eastAsia"/>
          <w:sz w:val="44"/>
          <w:szCs w:val="44"/>
          <w:shd w:val="clear" w:color="auto" w:fill="FFFFFF"/>
        </w:rPr>
        <w:t>人</w:t>
      </w:r>
      <w:bookmarkStart w:id="0" w:name="_Hlk207714128"/>
      <w:r>
        <w:rPr>
          <w:rFonts w:ascii="Times New Roman" w:hAnsi="Arial" w:cs="Times New Roman" w:hint="eastAsia"/>
          <w:sz w:val="44"/>
          <w:szCs w:val="44"/>
          <w:shd w:val="clear" w:color="auto" w:fill="FFFFFF"/>
        </w:rPr>
        <w:t>神经</w:t>
      </w:r>
      <w:r w:rsidR="004C7FAC" w:rsidRPr="004C7FAC">
        <w:rPr>
          <w:rFonts w:ascii="Times New Roman" w:hAnsi="Arial" w:cs="Times New Roman"/>
          <w:sz w:val="44"/>
          <w:szCs w:val="44"/>
          <w:shd w:val="clear" w:color="auto" w:fill="FFFFFF"/>
        </w:rPr>
        <w:t>胶质纤维酸性蛋白</w:t>
      </w:r>
      <w:r w:rsidR="00254D99" w:rsidRPr="00254D99">
        <w:rPr>
          <w:rFonts w:ascii="Times New Roman" w:hAnsi="Arial" w:cs="Times New Roman" w:hint="eastAsia"/>
          <w:sz w:val="44"/>
          <w:szCs w:val="44"/>
          <w:shd w:val="clear" w:color="auto" w:fill="FFFFFF"/>
        </w:rPr>
        <w:t>（</w:t>
      </w:r>
      <w:r w:rsidR="004C7FAC">
        <w:rPr>
          <w:rFonts w:ascii="Times New Roman" w:hAnsi="Arial" w:cs="Times New Roman" w:hint="eastAsia"/>
          <w:sz w:val="44"/>
          <w:szCs w:val="44"/>
          <w:shd w:val="clear" w:color="auto" w:fill="FFFFFF"/>
        </w:rPr>
        <w:t>GFAP</w:t>
      </w:r>
      <w:r w:rsidR="00254D99" w:rsidRPr="00254D99">
        <w:rPr>
          <w:rFonts w:ascii="Times New Roman" w:hAnsi="Arial" w:cs="Times New Roman" w:hint="eastAsia"/>
          <w:sz w:val="44"/>
          <w:szCs w:val="44"/>
          <w:shd w:val="clear" w:color="auto" w:fill="FFFFFF"/>
        </w:rPr>
        <w:t>）</w:t>
      </w:r>
      <w:bookmarkEnd w:id="0"/>
    </w:p>
    <w:p w14:paraId="5E0B67D4" w14:textId="2C64246F" w:rsidR="00DD7F37" w:rsidRPr="005541AB" w:rsidRDefault="00424013" w:rsidP="0069167E">
      <w:pPr>
        <w:tabs>
          <w:tab w:val="left" w:pos="5245"/>
        </w:tabs>
        <w:jc w:val="center"/>
        <w:rPr>
          <w:rFonts w:ascii="Times New Roman" w:eastAsia="仿宋_GB2312" w:hAnsi="Times New Roman" w:cs="Times New Roman"/>
          <w:sz w:val="44"/>
          <w:szCs w:val="44"/>
        </w:rPr>
      </w:pPr>
      <w:r>
        <w:rPr>
          <w:rFonts w:ascii="Times New Roman" w:hAnsi="Arial" w:cs="Times New Roman" w:hint="eastAsia"/>
          <w:sz w:val="44"/>
          <w:szCs w:val="44"/>
          <w:shd w:val="clear" w:color="auto" w:fill="FFFFFF"/>
        </w:rPr>
        <w:t>酶联免疫试剂盒</w:t>
      </w:r>
    </w:p>
    <w:p w14:paraId="769B1085" w14:textId="060D34D8" w:rsidR="00DD7F37" w:rsidRDefault="00DD7F37" w:rsidP="00DD7F37">
      <w:pPr>
        <w:rPr>
          <w:rFonts w:ascii="Times New Roman" w:hAnsi="Times New Roman" w:cs="Times New Roman"/>
          <w:sz w:val="15"/>
          <w:szCs w:val="15"/>
        </w:rPr>
      </w:pPr>
    </w:p>
    <w:p w14:paraId="35D5BCB9" w14:textId="77777777" w:rsidR="00DD7F37" w:rsidRDefault="00DD7F37" w:rsidP="00DD7F37">
      <w:pPr>
        <w:rPr>
          <w:rFonts w:ascii="Times New Roman" w:hAnsi="Times New Roman" w:cs="Times New Roman"/>
          <w:sz w:val="15"/>
          <w:szCs w:val="15"/>
        </w:rPr>
      </w:pPr>
    </w:p>
    <w:p w14:paraId="490A6B6E" w14:textId="16EF07E1" w:rsidR="00CC09C3" w:rsidRPr="00CC09C3" w:rsidRDefault="00CC09C3" w:rsidP="00CC09C3">
      <w:pPr>
        <w:ind w:firstLineChars="900" w:firstLine="2520"/>
        <w:rPr>
          <w:rFonts w:ascii="Times New Roman" w:hAnsi="Times New Roman" w:cs="Times New Roman"/>
          <w:b/>
          <w:bCs/>
          <w:sz w:val="28"/>
          <w:szCs w:val="28"/>
        </w:rPr>
      </w:pPr>
      <w:r w:rsidRPr="00CC09C3">
        <w:rPr>
          <w:rFonts w:ascii="Times New Roman" w:hAnsi="Times New Roman" w:cs="Times New Roman"/>
          <w:b/>
          <w:bCs/>
          <w:sz w:val="28"/>
          <w:szCs w:val="28"/>
        </w:rPr>
        <w:t xml:space="preserve">Catalog Number: 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>BSKV0037</w:t>
      </w:r>
    </w:p>
    <w:p w14:paraId="2FC82B2C" w14:textId="77777777" w:rsidR="00CC09C3" w:rsidRPr="00CC09C3" w:rsidRDefault="00CC09C3" w:rsidP="00CC09C3">
      <w:pPr>
        <w:ind w:firstLineChars="500" w:firstLine="1400"/>
        <w:rPr>
          <w:rFonts w:ascii="Times New Roman" w:hAnsi="Times New Roman" w:cs="Times New Roman"/>
          <w:sz w:val="28"/>
          <w:szCs w:val="28"/>
        </w:rPr>
      </w:pPr>
    </w:p>
    <w:p w14:paraId="2D2D0ECD" w14:textId="77777777" w:rsidR="00CC09C3" w:rsidRPr="00CC09C3" w:rsidRDefault="00CC09C3" w:rsidP="00CC09C3">
      <w:pPr>
        <w:ind w:firstLineChars="500" w:firstLine="1400"/>
        <w:rPr>
          <w:rFonts w:ascii="Times New Roman" w:hAnsi="Times New Roman" w:cs="Times New Roman"/>
          <w:sz w:val="28"/>
          <w:szCs w:val="28"/>
        </w:rPr>
      </w:pPr>
    </w:p>
    <w:p w14:paraId="349DA3D1" w14:textId="77777777" w:rsidR="00CC09C3" w:rsidRPr="00CC09C3" w:rsidRDefault="00CC09C3" w:rsidP="00CC09C3">
      <w:pPr>
        <w:ind w:firstLineChars="500" w:firstLine="1400"/>
        <w:rPr>
          <w:rFonts w:ascii="Times New Roman" w:hAnsi="Times New Roman" w:cs="Times New Roman"/>
          <w:sz w:val="28"/>
          <w:szCs w:val="28"/>
        </w:rPr>
      </w:pPr>
    </w:p>
    <w:p w14:paraId="63B5C92A" w14:textId="07EDAF83" w:rsidR="00DD7F37" w:rsidRPr="00CC09C3" w:rsidRDefault="00CC09C3" w:rsidP="00CC09C3">
      <w:pPr>
        <w:ind w:firstLineChars="200" w:firstLine="560"/>
        <w:rPr>
          <w:rFonts w:ascii="Times New Roman" w:hAnsi="Times New Roman" w:cs="Times New Roman"/>
          <w:sz w:val="28"/>
          <w:szCs w:val="28"/>
        </w:rPr>
      </w:pPr>
      <w:r w:rsidRPr="00CC09C3">
        <w:rPr>
          <w:rFonts w:ascii="Times New Roman" w:hAnsi="Times New Roman" w:cs="Times New Roman" w:hint="eastAsia"/>
          <w:sz w:val="28"/>
          <w:szCs w:val="28"/>
        </w:rPr>
        <w:t>本试剂盒用于定量检测猪血清、血浆或细胞培养上清液等样本中神经胶质纤维酸性蛋白（</w:t>
      </w:r>
      <w:r w:rsidRPr="00CC09C3">
        <w:rPr>
          <w:rFonts w:ascii="Times New Roman" w:hAnsi="Times New Roman" w:cs="Times New Roman" w:hint="eastAsia"/>
          <w:sz w:val="28"/>
          <w:szCs w:val="28"/>
        </w:rPr>
        <w:t>GFAP</w:t>
      </w:r>
      <w:r w:rsidRPr="00CC09C3">
        <w:rPr>
          <w:rFonts w:ascii="Times New Roman" w:hAnsi="Times New Roman" w:cs="Times New Roman" w:hint="eastAsia"/>
          <w:sz w:val="28"/>
          <w:szCs w:val="28"/>
        </w:rPr>
        <w:t>）含量。使用前请仔细阅读说明书并检查试剂组分，如有任何疑问请与北京博奥森生物技术有限公司联系，公司将为您提供强有力的技术支持。</w:t>
      </w:r>
    </w:p>
    <w:p w14:paraId="4FF346CB" w14:textId="77777777" w:rsidR="00DD7F37" w:rsidRDefault="00DD7F37" w:rsidP="00DD7F37">
      <w:pPr>
        <w:rPr>
          <w:rFonts w:ascii="Times New Roman" w:hAnsi="Times New Roman" w:cs="Times New Roman"/>
          <w:sz w:val="15"/>
          <w:szCs w:val="15"/>
        </w:rPr>
      </w:pPr>
    </w:p>
    <w:p w14:paraId="42EFC139" w14:textId="77777777" w:rsidR="00DD7F37" w:rsidRDefault="00DD7F37" w:rsidP="00DD7F37">
      <w:pPr>
        <w:rPr>
          <w:rFonts w:ascii="Times New Roman" w:hAnsi="Times New Roman" w:cs="Times New Roman"/>
          <w:sz w:val="15"/>
          <w:szCs w:val="15"/>
        </w:rPr>
      </w:pPr>
    </w:p>
    <w:p w14:paraId="02D47BA1" w14:textId="77777777" w:rsidR="00DD7F37" w:rsidRDefault="00DD7F37" w:rsidP="00DD7F37">
      <w:pPr>
        <w:rPr>
          <w:rFonts w:ascii="Times New Roman" w:hAnsi="Times New Roman" w:cs="Times New Roman"/>
          <w:sz w:val="15"/>
          <w:szCs w:val="15"/>
        </w:rPr>
      </w:pPr>
    </w:p>
    <w:p w14:paraId="4E0BF26F" w14:textId="77777777" w:rsidR="00DD7F37" w:rsidRDefault="00DD7F37" w:rsidP="00DD7F37">
      <w:pPr>
        <w:rPr>
          <w:rFonts w:ascii="Times New Roman" w:hAnsi="Times New Roman" w:cs="Times New Roman"/>
          <w:sz w:val="28"/>
          <w:szCs w:val="28"/>
        </w:rPr>
      </w:pPr>
    </w:p>
    <w:p w14:paraId="3B607A52" w14:textId="77777777" w:rsidR="00DD7F37" w:rsidRDefault="00DD7F37" w:rsidP="00DD7F37">
      <w:pPr>
        <w:rPr>
          <w:rFonts w:ascii="Times New Roman" w:hAnsi="Times New Roman" w:cs="Times New Roman"/>
          <w:sz w:val="28"/>
          <w:szCs w:val="28"/>
        </w:rPr>
      </w:pPr>
    </w:p>
    <w:p w14:paraId="7F416823" w14:textId="77777777" w:rsidR="00DD7F37" w:rsidRDefault="00DD7F37" w:rsidP="00DD7F37">
      <w:pPr>
        <w:rPr>
          <w:rFonts w:ascii="Times New Roman" w:hAnsi="Times New Roman" w:cs="Times New Roman"/>
          <w:sz w:val="28"/>
          <w:szCs w:val="28"/>
        </w:rPr>
      </w:pPr>
    </w:p>
    <w:p w14:paraId="0B450A71" w14:textId="77777777" w:rsidR="00DD7F37" w:rsidRDefault="00DD7F37" w:rsidP="00DD7F37">
      <w:pPr>
        <w:rPr>
          <w:rFonts w:ascii="Times New Roman" w:hAnsi="Times New Roman" w:cs="Times New Roman"/>
          <w:sz w:val="28"/>
          <w:szCs w:val="28"/>
        </w:rPr>
      </w:pPr>
    </w:p>
    <w:p w14:paraId="72AE511D" w14:textId="49530C38" w:rsidR="00DD7F37" w:rsidRDefault="00DD7F37" w:rsidP="00DD7F3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仅供研究，不用于临床诊断</w:t>
      </w:r>
    </w:p>
    <w:p w14:paraId="246AAAFD" w14:textId="77777777" w:rsidR="002D194C" w:rsidRDefault="002D194C">
      <w:pPr>
        <w:spacing w:line="220" w:lineRule="atLeast"/>
      </w:pPr>
    </w:p>
    <w:p w14:paraId="2B2E83A7" w14:textId="77777777" w:rsidR="00DD7F37" w:rsidRDefault="00DD7F37">
      <w:pPr>
        <w:spacing w:line="220" w:lineRule="atLeast"/>
      </w:pPr>
    </w:p>
    <w:p w14:paraId="21DE0F80" w14:textId="77777777" w:rsidR="00BA7843" w:rsidRDefault="00BA7843">
      <w:pPr>
        <w:spacing w:line="220" w:lineRule="atLeast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14:paraId="6F2E97BA" w14:textId="77777777" w:rsidR="00BA7843" w:rsidRDefault="00BA7843">
      <w:pPr>
        <w:spacing w:line="220" w:lineRule="atLeast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14:paraId="29515927" w14:textId="5F05738B" w:rsidR="002D194C" w:rsidRPr="00367361" w:rsidRDefault="0031018C">
      <w:pPr>
        <w:spacing w:line="220" w:lineRule="atLeast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367361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lastRenderedPageBreak/>
        <w:t>检测原理：</w:t>
      </w:r>
    </w:p>
    <w:p w14:paraId="41AEAC42" w14:textId="70B91A04" w:rsidR="00B9551E" w:rsidRPr="00B9551E" w:rsidRDefault="00B9551E" w:rsidP="00CC09C3">
      <w:pPr>
        <w:spacing w:line="360" w:lineRule="auto"/>
        <w:ind w:firstLineChars="200" w:firstLine="4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9551E">
        <w:rPr>
          <w:rFonts w:ascii="Times New Roman" w:eastAsiaTheme="minorEastAsia" w:hAnsi="Times New Roman" w:cs="Times New Roman"/>
          <w:sz w:val="24"/>
          <w:szCs w:val="24"/>
        </w:rPr>
        <w:t>本试剂盒采用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ELISA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双抗体夹心法原理。用纯化的</w:t>
      </w:r>
      <w:r w:rsidR="009D77CB">
        <w:rPr>
          <w:rFonts w:ascii="Times New Roman" w:eastAsiaTheme="minorEastAsia" w:hAnsi="Times New Roman" w:cs="Times New Roman" w:hint="eastAsia"/>
          <w:sz w:val="24"/>
          <w:szCs w:val="24"/>
        </w:rPr>
        <w:t>GFAP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抗体包被微孔板，向已包被的微孔</w:t>
      </w:r>
      <w:r w:rsidR="003E6ECE">
        <w:rPr>
          <w:rFonts w:ascii="Times New Roman" w:eastAsiaTheme="minorEastAsia" w:hAnsi="Times New Roman" w:cs="Times New Roman" w:hint="eastAsia"/>
          <w:sz w:val="24"/>
          <w:szCs w:val="24"/>
        </w:rPr>
        <w:t>板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中依次加入标准品及待测样本与</w:t>
      </w:r>
      <w:r w:rsidR="003E6ECE" w:rsidRPr="00B9551E">
        <w:rPr>
          <w:rFonts w:ascii="Times New Roman" w:eastAsiaTheme="minorEastAsia" w:hAnsi="Times New Roman" w:cs="Times New Roman"/>
          <w:sz w:val="24"/>
          <w:szCs w:val="24"/>
        </w:rPr>
        <w:t>辣根过氧化物酶（</w:t>
      </w:r>
      <w:r w:rsidR="003E6ECE" w:rsidRPr="00B9551E">
        <w:rPr>
          <w:rFonts w:ascii="Times New Roman" w:eastAsiaTheme="minorEastAsia" w:hAnsi="Times New Roman" w:cs="Times New Roman"/>
          <w:sz w:val="24"/>
          <w:szCs w:val="24"/>
        </w:rPr>
        <w:t>HRP</w:t>
      </w:r>
      <w:r w:rsidR="003E6ECE" w:rsidRPr="00B9551E">
        <w:rPr>
          <w:rFonts w:ascii="Times New Roman" w:eastAsiaTheme="minorEastAsia" w:hAnsi="Times New Roman" w:cs="Times New Roman"/>
          <w:sz w:val="24"/>
          <w:szCs w:val="24"/>
        </w:rPr>
        <w:t>）标记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的</w:t>
      </w:r>
      <w:r w:rsidR="009D77CB">
        <w:rPr>
          <w:rFonts w:ascii="Times New Roman" w:eastAsiaTheme="minorEastAsia" w:hAnsi="Times New Roman" w:cs="Times New Roman" w:hint="eastAsia"/>
          <w:sz w:val="24"/>
          <w:szCs w:val="24"/>
        </w:rPr>
        <w:t>GFAP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抗体，</w:t>
      </w:r>
      <w:r w:rsidR="000A546C">
        <w:rPr>
          <w:rFonts w:ascii="Times New Roman" w:eastAsiaTheme="minorEastAsia" w:hAnsi="Times New Roman" w:cs="Times New Roman" w:hint="eastAsia"/>
          <w:sz w:val="24"/>
          <w:szCs w:val="24"/>
        </w:rPr>
        <w:t>使固相载体上形成抗</w:t>
      </w:r>
      <w:r w:rsidR="00176D61">
        <w:rPr>
          <w:rFonts w:ascii="Times New Roman" w:eastAsiaTheme="minorEastAsia" w:hAnsi="Times New Roman" w:cs="Times New Roman" w:hint="eastAsia"/>
          <w:sz w:val="24"/>
          <w:szCs w:val="24"/>
        </w:rPr>
        <w:t>体</w:t>
      </w:r>
      <w:r w:rsidR="00ED6D44">
        <w:rPr>
          <w:rFonts w:ascii="Times New Roman" w:eastAsiaTheme="minorEastAsia" w:hAnsi="Times New Roman" w:cs="Times New Roman" w:hint="eastAsia"/>
          <w:sz w:val="24"/>
          <w:szCs w:val="24"/>
        </w:rPr>
        <w:t>-</w:t>
      </w:r>
      <w:r w:rsidR="000A546C">
        <w:rPr>
          <w:rFonts w:ascii="Times New Roman" w:eastAsiaTheme="minorEastAsia" w:hAnsi="Times New Roman" w:cs="Times New Roman" w:hint="eastAsia"/>
          <w:sz w:val="24"/>
          <w:szCs w:val="24"/>
        </w:rPr>
        <w:t>抗</w:t>
      </w:r>
      <w:r w:rsidR="00176D61">
        <w:rPr>
          <w:rFonts w:ascii="Times New Roman" w:eastAsiaTheme="minorEastAsia" w:hAnsi="Times New Roman" w:cs="Times New Roman" w:hint="eastAsia"/>
          <w:sz w:val="24"/>
          <w:szCs w:val="24"/>
        </w:rPr>
        <w:t>原</w:t>
      </w:r>
      <w:r w:rsidR="00ED6D44">
        <w:rPr>
          <w:rFonts w:ascii="Times New Roman" w:eastAsiaTheme="minorEastAsia" w:hAnsi="Times New Roman" w:cs="Times New Roman" w:hint="eastAsia"/>
          <w:sz w:val="24"/>
          <w:szCs w:val="24"/>
        </w:rPr>
        <w:t>-</w:t>
      </w:r>
      <w:r w:rsidR="000A546C">
        <w:rPr>
          <w:rFonts w:ascii="Times New Roman" w:eastAsiaTheme="minorEastAsia" w:hAnsi="Times New Roman" w:cs="Times New Roman" w:hint="eastAsia"/>
          <w:sz w:val="24"/>
          <w:szCs w:val="24"/>
        </w:rPr>
        <w:t>酶标抗体复合物，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经过彻底洗涤后加入底物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TMB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显色。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TMB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在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HRP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酶的催化作用下转化成蓝色，并在酸的作用下最终转化成黄色。颜色的深浅和样本中的</w:t>
      </w:r>
      <w:r w:rsidR="009D77CB">
        <w:rPr>
          <w:rFonts w:ascii="Times New Roman" w:eastAsiaTheme="minorEastAsia" w:hAnsi="Times New Roman" w:cs="Times New Roman" w:hint="eastAsia"/>
          <w:sz w:val="24"/>
          <w:szCs w:val="24"/>
        </w:rPr>
        <w:t>GFAP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含量呈正相关。用酶标仪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450</w:t>
      </w:r>
      <w:r w:rsidR="002A20E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nm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波长下测定吸光值（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值），通过绘制标准曲线计算样本中</w:t>
      </w:r>
      <w:r w:rsidR="009D77CB">
        <w:rPr>
          <w:rFonts w:ascii="Times New Roman" w:eastAsiaTheme="minorEastAsia" w:hAnsi="Times New Roman" w:cs="Times New Roman" w:hint="eastAsia"/>
          <w:sz w:val="24"/>
          <w:szCs w:val="24"/>
        </w:rPr>
        <w:t>GFAP</w:t>
      </w:r>
      <w:r w:rsidRPr="00B9551E">
        <w:rPr>
          <w:rFonts w:ascii="Times New Roman" w:eastAsiaTheme="minorEastAsia" w:hAnsi="Times New Roman" w:cs="Times New Roman"/>
          <w:sz w:val="24"/>
          <w:szCs w:val="24"/>
        </w:rPr>
        <w:t>浓度。</w:t>
      </w:r>
    </w:p>
    <w:p w14:paraId="1E2545E9" w14:textId="6D0CCE56" w:rsidR="002D194C" w:rsidRPr="00367361" w:rsidRDefault="0031018C">
      <w:pPr>
        <w:spacing w:line="220" w:lineRule="atLeast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367361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试剂盒组成：</w:t>
      </w:r>
    </w:p>
    <w:tbl>
      <w:tblPr>
        <w:tblStyle w:val="a7"/>
        <w:tblW w:w="8766" w:type="dxa"/>
        <w:tblLayout w:type="fixed"/>
        <w:tblLook w:val="04A0" w:firstRow="1" w:lastRow="0" w:firstColumn="1" w:lastColumn="0" w:noHBand="0" w:noVBand="1"/>
      </w:tblPr>
      <w:tblGrid>
        <w:gridCol w:w="2943"/>
        <w:gridCol w:w="2824"/>
        <w:gridCol w:w="2999"/>
      </w:tblGrid>
      <w:tr w:rsidR="00D359D4" w:rsidRPr="004F3CF5" w14:paraId="28CAF855" w14:textId="77777777" w:rsidTr="004A3C45">
        <w:trPr>
          <w:trHeight w:hRule="exact" w:val="488"/>
        </w:trPr>
        <w:tc>
          <w:tcPr>
            <w:tcW w:w="2943" w:type="dxa"/>
            <w:vAlign w:val="center"/>
          </w:tcPr>
          <w:p w14:paraId="16F7B27F" w14:textId="77777777" w:rsidR="00D359D4" w:rsidRPr="004F3CF5" w:rsidRDefault="00D359D4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试剂盒组成</w:t>
            </w:r>
          </w:p>
        </w:tc>
        <w:tc>
          <w:tcPr>
            <w:tcW w:w="2824" w:type="dxa"/>
            <w:vAlign w:val="center"/>
          </w:tcPr>
          <w:p w14:paraId="3787641D" w14:textId="77777777" w:rsidR="00D359D4" w:rsidRPr="004F3CF5" w:rsidRDefault="00D359D4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规格（</w:t>
            </w: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96T</w:t>
            </w: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）</w:t>
            </w:r>
          </w:p>
        </w:tc>
        <w:tc>
          <w:tcPr>
            <w:tcW w:w="2999" w:type="dxa"/>
            <w:vAlign w:val="center"/>
          </w:tcPr>
          <w:p w14:paraId="60188C4B" w14:textId="77777777" w:rsidR="00D359D4" w:rsidRPr="004F3CF5" w:rsidRDefault="00D359D4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hAnsi="Times New Roman" w:cs="Times New Roman"/>
                <w:bCs/>
                <w:sz w:val="21"/>
                <w:szCs w:val="21"/>
              </w:rPr>
              <w:t>保存条件</w:t>
            </w:r>
          </w:p>
        </w:tc>
      </w:tr>
      <w:tr w:rsidR="00D359D4" w:rsidRPr="004F3CF5" w14:paraId="638D817D" w14:textId="77777777" w:rsidTr="004A3C45">
        <w:trPr>
          <w:trHeight w:hRule="exact" w:val="488"/>
        </w:trPr>
        <w:tc>
          <w:tcPr>
            <w:tcW w:w="2943" w:type="dxa"/>
            <w:vAlign w:val="center"/>
          </w:tcPr>
          <w:p w14:paraId="0DA59B9D" w14:textId="77777777" w:rsidR="00D359D4" w:rsidRPr="004F3CF5" w:rsidRDefault="00D359D4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抗体包被板条</w:t>
            </w:r>
          </w:p>
        </w:tc>
        <w:tc>
          <w:tcPr>
            <w:tcW w:w="2824" w:type="dxa"/>
            <w:vAlign w:val="center"/>
          </w:tcPr>
          <w:p w14:paraId="254F9B7F" w14:textId="77777777" w:rsidR="00D359D4" w:rsidRPr="004F3CF5" w:rsidRDefault="00D359D4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8×12</w:t>
            </w:r>
          </w:p>
        </w:tc>
        <w:tc>
          <w:tcPr>
            <w:tcW w:w="2999" w:type="dxa"/>
            <w:vAlign w:val="center"/>
          </w:tcPr>
          <w:p w14:paraId="7A0D1938" w14:textId="77777777" w:rsidR="00D359D4" w:rsidRPr="004F3CF5" w:rsidRDefault="00D359D4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2-8</w:t>
            </w:r>
            <w:r w:rsidRPr="004F3CF5">
              <w:rPr>
                <w:rFonts w:ascii="Times New Roman" w:hAnsi="Times New Roman" w:cs="Times New Roman"/>
                <w:sz w:val="22"/>
                <w:szCs w:val="22"/>
              </w:rPr>
              <w:t>℃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保存</w:t>
            </w:r>
          </w:p>
        </w:tc>
      </w:tr>
      <w:tr w:rsidR="00B36783" w:rsidRPr="004F3CF5" w14:paraId="086FC949" w14:textId="77777777" w:rsidTr="004A3C45">
        <w:trPr>
          <w:trHeight w:hRule="exact" w:val="488"/>
        </w:trPr>
        <w:tc>
          <w:tcPr>
            <w:tcW w:w="2943" w:type="dxa"/>
            <w:vAlign w:val="center"/>
          </w:tcPr>
          <w:p w14:paraId="4FDB00D6" w14:textId="11E730DF" w:rsidR="00B36783" w:rsidRPr="004F3CF5" w:rsidRDefault="00B36783" w:rsidP="001C44C5">
            <w:pPr>
              <w:pStyle w:val="a5"/>
              <w:spacing w:before="0" w:beforeAutospacing="0" w:after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冻干标准品</w:t>
            </w:r>
          </w:p>
        </w:tc>
        <w:tc>
          <w:tcPr>
            <w:tcW w:w="2824" w:type="dxa"/>
            <w:vAlign w:val="center"/>
          </w:tcPr>
          <w:p w14:paraId="1FBC01EA" w14:textId="73A7B6C6" w:rsidR="00B36783" w:rsidRPr="004F3CF5" w:rsidRDefault="00B36783" w:rsidP="001C44C5">
            <w:pPr>
              <w:pStyle w:val="a5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支（</w:t>
            </w:r>
            <w:r w:rsidR="009D77CB"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14 n</w:t>
            </w: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g/</w:t>
            </w: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支）</w:t>
            </w:r>
          </w:p>
        </w:tc>
        <w:tc>
          <w:tcPr>
            <w:tcW w:w="2999" w:type="dxa"/>
            <w:vAlign w:val="center"/>
          </w:tcPr>
          <w:p w14:paraId="0AA21E44" w14:textId="7741097A" w:rsidR="00B36783" w:rsidRPr="004F3CF5" w:rsidRDefault="00B36783" w:rsidP="001C44C5">
            <w:pPr>
              <w:pStyle w:val="a5"/>
              <w:spacing w:before="0" w:beforeAutospacing="0" w:after="0" w:afterAutospacing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2-8</w:t>
            </w:r>
            <w:r w:rsidRPr="004F3CF5">
              <w:rPr>
                <w:rFonts w:ascii="Times New Roman" w:hAnsi="Times New Roman" w:cs="Times New Roman"/>
                <w:sz w:val="22"/>
                <w:szCs w:val="22"/>
              </w:rPr>
              <w:t>℃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保存</w:t>
            </w:r>
          </w:p>
        </w:tc>
      </w:tr>
      <w:tr w:rsidR="00424013" w:rsidRPr="004F3CF5" w14:paraId="2C215B50" w14:textId="77777777" w:rsidTr="004A3C45">
        <w:trPr>
          <w:trHeight w:hRule="exact" w:val="488"/>
        </w:trPr>
        <w:tc>
          <w:tcPr>
            <w:tcW w:w="2943" w:type="dxa"/>
            <w:vAlign w:val="center"/>
          </w:tcPr>
          <w:p w14:paraId="46AD73E6" w14:textId="77777777" w:rsidR="0042401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1" w:name="OLE_LINK3"/>
            <w:bookmarkStart w:id="2" w:name="OLE_LINK5"/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标准品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样本稀释液</w:t>
            </w:r>
            <w:bookmarkEnd w:id="1"/>
            <w:bookmarkEnd w:id="2"/>
          </w:p>
        </w:tc>
        <w:tc>
          <w:tcPr>
            <w:tcW w:w="2824" w:type="dxa"/>
            <w:vAlign w:val="center"/>
          </w:tcPr>
          <w:p w14:paraId="07441015" w14:textId="77777777" w:rsidR="00424013" w:rsidRPr="004F3CF5" w:rsidRDefault="00397B1A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25</w:t>
            </w:r>
            <w:r w:rsidR="00424013"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ml×1</w:t>
            </w:r>
            <w:r w:rsidR="00424013" w:rsidRPr="004F3CF5">
              <w:rPr>
                <w:rFonts w:ascii="Times New Roman" w:hAnsi="Times New Roman" w:cs="Times New Roman"/>
                <w:sz w:val="21"/>
                <w:szCs w:val="21"/>
              </w:rPr>
              <w:t>瓶</w:t>
            </w:r>
          </w:p>
        </w:tc>
        <w:tc>
          <w:tcPr>
            <w:tcW w:w="2999" w:type="dxa"/>
            <w:vAlign w:val="center"/>
          </w:tcPr>
          <w:p w14:paraId="59299AB8" w14:textId="77777777" w:rsidR="0042401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2-8</w:t>
            </w:r>
            <w:r w:rsidRPr="004F3CF5">
              <w:rPr>
                <w:rFonts w:ascii="Times New Roman" w:hAnsi="Times New Roman" w:cs="Times New Roman"/>
                <w:sz w:val="22"/>
                <w:szCs w:val="22"/>
              </w:rPr>
              <w:t>℃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保存</w:t>
            </w:r>
          </w:p>
        </w:tc>
      </w:tr>
      <w:tr w:rsidR="00424013" w:rsidRPr="004F3CF5" w14:paraId="7FC528F6" w14:textId="77777777" w:rsidTr="004A3C45">
        <w:trPr>
          <w:trHeight w:hRule="exact" w:val="488"/>
        </w:trPr>
        <w:tc>
          <w:tcPr>
            <w:tcW w:w="2943" w:type="dxa"/>
            <w:vAlign w:val="center"/>
          </w:tcPr>
          <w:p w14:paraId="16B8D712" w14:textId="0D8CCC48" w:rsidR="00B3678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eastAsiaTheme="minorEastAsia" w:hAnsi="Times New Roman" w:cs="Times New Roman"/>
                <w:sz w:val="21"/>
                <w:szCs w:val="21"/>
              </w:rPr>
              <w:t>酶标抗体浓缩液</w:t>
            </w:r>
            <w:r w:rsidR="00E82F56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（</w:t>
            </w:r>
            <w:r w:rsidR="00E82F56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1</w:t>
            </w:r>
            <w:r w:rsidR="00E82F56">
              <w:rPr>
                <w:rFonts w:ascii="Times New Roman" w:eastAsiaTheme="minorEastAsia" w:hAnsi="Times New Roman" w:cs="Times New Roman"/>
                <w:sz w:val="21"/>
                <w:szCs w:val="21"/>
              </w:rPr>
              <w:t>00</w:t>
            </w:r>
            <w:r w:rsidR="00E82F56" w:rsidRPr="004F3CF5">
              <w:rPr>
                <w:rFonts w:ascii="Times New Roman" w:hAnsi="Times New Roman" w:cs="Times New Roman"/>
                <w:sz w:val="21"/>
                <w:szCs w:val="21"/>
              </w:rPr>
              <w:t>×</w:t>
            </w:r>
            <w:r w:rsidR="00E82F56">
              <w:rPr>
                <w:rFonts w:ascii="Times New Roman" w:eastAsiaTheme="minorEastAsia" w:hAnsi="Times New Roman" w:cs="Times New Roman" w:hint="eastAsia"/>
                <w:sz w:val="21"/>
                <w:szCs w:val="21"/>
              </w:rPr>
              <w:t>）</w:t>
            </w:r>
          </w:p>
        </w:tc>
        <w:tc>
          <w:tcPr>
            <w:tcW w:w="2824" w:type="dxa"/>
            <w:vAlign w:val="center"/>
          </w:tcPr>
          <w:p w14:paraId="4C1F7A32" w14:textId="44D7458C" w:rsidR="00424013" w:rsidRPr="004F3CF5" w:rsidRDefault="009D77CB" w:rsidP="00424013">
            <w:pPr>
              <w:pStyle w:val="a5"/>
              <w:spacing w:before="0" w:beforeAutospacing="0" w:after="0" w:afterAutospacing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6</w:t>
            </w:r>
            <w:r w:rsidR="0024100D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  <w:r w:rsidR="00EB0AAB" w:rsidRPr="001A3D6D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="00424013" w:rsidRPr="001A3D6D">
              <w:rPr>
                <w:rFonts w:ascii="Times New Roman" w:eastAsiaTheme="minorEastAsia" w:hAnsi="Times New Roman" w:cs="Times New Roman"/>
                <w:sz w:val="22"/>
                <w:szCs w:val="22"/>
              </w:rPr>
              <w:t>μl×</w:t>
            </w:r>
            <w:r>
              <w:rPr>
                <w:rFonts w:ascii="Times New Roman" w:eastAsiaTheme="minorEastAsia" w:hAnsi="Times New Roman" w:cs="Times New Roman" w:hint="eastAsia"/>
                <w:sz w:val="22"/>
                <w:szCs w:val="22"/>
              </w:rPr>
              <w:t>2</w:t>
            </w:r>
            <w:r w:rsidR="00424013" w:rsidRPr="001A3D6D">
              <w:rPr>
                <w:rFonts w:ascii="Times New Roman" w:hAnsi="Times New Roman" w:cs="Times New Roman"/>
                <w:sz w:val="21"/>
                <w:szCs w:val="21"/>
              </w:rPr>
              <w:t>瓶</w:t>
            </w:r>
          </w:p>
        </w:tc>
        <w:tc>
          <w:tcPr>
            <w:tcW w:w="2999" w:type="dxa"/>
            <w:vAlign w:val="center"/>
          </w:tcPr>
          <w:p w14:paraId="6E9FB3E4" w14:textId="77777777" w:rsidR="0042401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2-8</w:t>
            </w:r>
            <w:r w:rsidRPr="004F3CF5">
              <w:rPr>
                <w:rFonts w:ascii="Times New Roman" w:hAnsi="Times New Roman" w:cs="Times New Roman"/>
                <w:sz w:val="22"/>
                <w:szCs w:val="22"/>
              </w:rPr>
              <w:t>℃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保存</w:t>
            </w:r>
          </w:p>
        </w:tc>
      </w:tr>
      <w:tr w:rsidR="00424013" w:rsidRPr="004F3CF5" w14:paraId="1F4C9DE1" w14:textId="77777777" w:rsidTr="004A3C45">
        <w:trPr>
          <w:trHeight w:hRule="exact" w:val="488"/>
        </w:trPr>
        <w:tc>
          <w:tcPr>
            <w:tcW w:w="2943" w:type="dxa"/>
            <w:vAlign w:val="center"/>
          </w:tcPr>
          <w:p w14:paraId="49C15E60" w14:textId="77777777" w:rsidR="0042401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eastAsiaTheme="minorEastAsia" w:hAnsi="Times New Roman" w:cs="Times New Roman"/>
                <w:sz w:val="21"/>
                <w:szCs w:val="21"/>
              </w:rPr>
              <w:t>酶标抗体稀释液</w:t>
            </w:r>
          </w:p>
        </w:tc>
        <w:tc>
          <w:tcPr>
            <w:tcW w:w="2824" w:type="dxa"/>
            <w:vAlign w:val="center"/>
          </w:tcPr>
          <w:p w14:paraId="1A4E7034" w14:textId="77777777" w:rsidR="0042401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15 ml×1 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瓶</w:t>
            </w:r>
          </w:p>
        </w:tc>
        <w:tc>
          <w:tcPr>
            <w:tcW w:w="2999" w:type="dxa"/>
            <w:vAlign w:val="center"/>
          </w:tcPr>
          <w:p w14:paraId="4E3340E0" w14:textId="77777777" w:rsidR="0042401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2-8</w:t>
            </w:r>
            <w:r w:rsidRPr="004F3CF5">
              <w:rPr>
                <w:rFonts w:ascii="Times New Roman" w:hAnsi="Times New Roman" w:cs="Times New Roman"/>
                <w:sz w:val="22"/>
                <w:szCs w:val="22"/>
              </w:rPr>
              <w:t>℃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保存</w:t>
            </w:r>
          </w:p>
        </w:tc>
      </w:tr>
      <w:tr w:rsidR="00424013" w:rsidRPr="004F3CF5" w14:paraId="155977EC" w14:textId="77777777" w:rsidTr="004A3C45">
        <w:trPr>
          <w:trHeight w:hRule="exact" w:val="488"/>
        </w:trPr>
        <w:tc>
          <w:tcPr>
            <w:tcW w:w="2943" w:type="dxa"/>
            <w:vAlign w:val="center"/>
          </w:tcPr>
          <w:p w14:paraId="595185AC" w14:textId="77777777" w:rsidR="0042401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浓缩洗涤液（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20×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）</w:t>
            </w:r>
          </w:p>
        </w:tc>
        <w:tc>
          <w:tcPr>
            <w:tcW w:w="2824" w:type="dxa"/>
            <w:vAlign w:val="center"/>
          </w:tcPr>
          <w:p w14:paraId="2781F585" w14:textId="59238A93" w:rsidR="0042401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25</w:t>
            </w:r>
            <w:r w:rsidR="00EB0AA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ml×1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瓶</w:t>
            </w:r>
          </w:p>
        </w:tc>
        <w:tc>
          <w:tcPr>
            <w:tcW w:w="2999" w:type="dxa"/>
            <w:vAlign w:val="center"/>
          </w:tcPr>
          <w:p w14:paraId="3FB4C795" w14:textId="77777777" w:rsidR="0042401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2-8</w:t>
            </w:r>
            <w:r w:rsidRPr="004F3CF5">
              <w:rPr>
                <w:rFonts w:ascii="Times New Roman" w:hAnsi="Times New Roman" w:cs="Times New Roman"/>
                <w:sz w:val="22"/>
                <w:szCs w:val="22"/>
              </w:rPr>
              <w:t>℃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保存</w:t>
            </w:r>
          </w:p>
        </w:tc>
      </w:tr>
      <w:tr w:rsidR="00424013" w:rsidRPr="004F3CF5" w14:paraId="0C401201" w14:textId="77777777" w:rsidTr="004A3C45">
        <w:trPr>
          <w:trHeight w:hRule="exact" w:val="488"/>
        </w:trPr>
        <w:tc>
          <w:tcPr>
            <w:tcW w:w="2943" w:type="dxa"/>
            <w:vAlign w:val="center"/>
          </w:tcPr>
          <w:p w14:paraId="245A5594" w14:textId="77777777" w:rsidR="0042401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显色底物（避光）</w:t>
            </w:r>
          </w:p>
        </w:tc>
        <w:tc>
          <w:tcPr>
            <w:tcW w:w="2824" w:type="dxa"/>
            <w:vAlign w:val="center"/>
          </w:tcPr>
          <w:p w14:paraId="3891D520" w14:textId="43880A0F" w:rsidR="0042401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12</w:t>
            </w:r>
            <w:r w:rsidR="00EB0AA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ml×1 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瓶</w:t>
            </w:r>
          </w:p>
        </w:tc>
        <w:tc>
          <w:tcPr>
            <w:tcW w:w="2999" w:type="dxa"/>
            <w:vAlign w:val="center"/>
          </w:tcPr>
          <w:p w14:paraId="4DA9F59B" w14:textId="77777777" w:rsidR="0042401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2-8</w:t>
            </w:r>
            <w:r w:rsidRPr="004F3CF5">
              <w:rPr>
                <w:rFonts w:ascii="Times New Roman" w:hAnsi="Times New Roman" w:cs="Times New Roman"/>
                <w:sz w:val="22"/>
                <w:szCs w:val="22"/>
              </w:rPr>
              <w:t>℃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保存</w:t>
            </w:r>
          </w:p>
        </w:tc>
      </w:tr>
      <w:tr w:rsidR="00424013" w:rsidRPr="004F3CF5" w14:paraId="1A84873A" w14:textId="77777777" w:rsidTr="004A3C45">
        <w:trPr>
          <w:trHeight w:hRule="exact" w:val="488"/>
        </w:trPr>
        <w:tc>
          <w:tcPr>
            <w:tcW w:w="2943" w:type="dxa"/>
            <w:vAlign w:val="center"/>
          </w:tcPr>
          <w:p w14:paraId="10FF69E9" w14:textId="77777777" w:rsidR="0042401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终止液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824" w:type="dxa"/>
            <w:vAlign w:val="center"/>
          </w:tcPr>
          <w:p w14:paraId="318ED64E" w14:textId="3B7FBB9E" w:rsidR="00424013" w:rsidRPr="004F3CF5" w:rsidRDefault="00814892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</w:t>
            </w:r>
            <w:r w:rsidR="00EB0AAB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="00424013"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ml×1 </w:t>
            </w:r>
            <w:r w:rsidR="00424013" w:rsidRPr="004F3CF5">
              <w:rPr>
                <w:rFonts w:ascii="Times New Roman" w:hAnsi="Times New Roman" w:cs="Times New Roman"/>
                <w:sz w:val="21"/>
                <w:szCs w:val="21"/>
              </w:rPr>
              <w:t>瓶</w:t>
            </w:r>
          </w:p>
        </w:tc>
        <w:tc>
          <w:tcPr>
            <w:tcW w:w="2999" w:type="dxa"/>
            <w:vAlign w:val="center"/>
          </w:tcPr>
          <w:p w14:paraId="4FC02CD3" w14:textId="77777777" w:rsidR="0042401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eastAsiaTheme="minorEastAsia" w:hAnsi="Times New Roman" w:cs="Times New Roman"/>
                <w:sz w:val="22"/>
                <w:szCs w:val="22"/>
              </w:rPr>
              <w:t>2-8</w:t>
            </w:r>
            <w:r w:rsidRPr="004F3CF5">
              <w:rPr>
                <w:rFonts w:ascii="Times New Roman" w:hAnsi="Times New Roman" w:cs="Times New Roman"/>
                <w:sz w:val="22"/>
                <w:szCs w:val="22"/>
              </w:rPr>
              <w:t>℃</w:t>
            </w: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保存</w:t>
            </w:r>
          </w:p>
        </w:tc>
      </w:tr>
      <w:tr w:rsidR="00424013" w:rsidRPr="004F3CF5" w14:paraId="29286DD1" w14:textId="77777777" w:rsidTr="004A3C45">
        <w:trPr>
          <w:trHeight w:hRule="exact" w:val="488"/>
        </w:trPr>
        <w:tc>
          <w:tcPr>
            <w:tcW w:w="2943" w:type="dxa"/>
            <w:vAlign w:val="center"/>
          </w:tcPr>
          <w:p w14:paraId="6944771D" w14:textId="77777777" w:rsidR="0042401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4F3CF5">
              <w:rPr>
                <w:rFonts w:ascii="Times New Roman" w:hAnsi="Times New Roman" w:cs="Times New Roman"/>
                <w:sz w:val="21"/>
                <w:szCs w:val="21"/>
              </w:rPr>
              <w:t>封板胶纸</w:t>
            </w:r>
          </w:p>
        </w:tc>
        <w:tc>
          <w:tcPr>
            <w:tcW w:w="2824" w:type="dxa"/>
            <w:vAlign w:val="center"/>
          </w:tcPr>
          <w:p w14:paraId="029A7279" w14:textId="42304526" w:rsidR="00424013" w:rsidRPr="004F3CF5" w:rsidRDefault="00EE6CE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424013" w:rsidRPr="004F3CF5">
              <w:rPr>
                <w:rFonts w:ascii="Times New Roman" w:hAnsi="Times New Roman" w:cs="Times New Roman"/>
                <w:sz w:val="21"/>
                <w:szCs w:val="21"/>
              </w:rPr>
              <w:t>张</w:t>
            </w:r>
          </w:p>
        </w:tc>
        <w:tc>
          <w:tcPr>
            <w:tcW w:w="2999" w:type="dxa"/>
            <w:vAlign w:val="center"/>
          </w:tcPr>
          <w:p w14:paraId="7A2644C0" w14:textId="77777777" w:rsidR="00424013" w:rsidRPr="004F3CF5" w:rsidRDefault="00424013" w:rsidP="001C44C5">
            <w:pPr>
              <w:pStyle w:val="a5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F09C345" w14:textId="77777777" w:rsidR="002D194C" w:rsidRPr="004F3CF5" w:rsidRDefault="002D194C">
      <w:pPr>
        <w:spacing w:line="220" w:lineRule="atLeast"/>
        <w:rPr>
          <w:rFonts w:ascii="Times New Roman" w:eastAsiaTheme="minorEastAsia" w:hAnsi="Times New Roman" w:cs="Times New Roman"/>
        </w:rPr>
      </w:pPr>
    </w:p>
    <w:p w14:paraId="0494E777" w14:textId="77777777" w:rsidR="002D194C" w:rsidRPr="00C23806" w:rsidRDefault="0031018C">
      <w:pPr>
        <w:spacing w:line="220" w:lineRule="atLeast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C23806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其它实验材料（不提供，但可协助购买）：</w:t>
      </w:r>
    </w:p>
    <w:p w14:paraId="5F8078F3" w14:textId="6BC268D4" w:rsidR="002D194C" w:rsidRPr="00C23806" w:rsidRDefault="0031018C" w:rsidP="00D53FE6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3806">
        <w:rPr>
          <w:rFonts w:ascii="Times New Roman" w:eastAsiaTheme="minorEastAsia" w:hAnsi="Times New Roman" w:cs="Times New Roman"/>
          <w:sz w:val="24"/>
          <w:szCs w:val="24"/>
        </w:rPr>
        <w:t>1.</w:t>
      </w:r>
      <w:r w:rsidR="00C23806" w:rsidRPr="00C238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23806">
        <w:rPr>
          <w:rFonts w:ascii="Times New Roman" w:eastAsiaTheme="minorEastAsia" w:hAnsi="Times New Roman" w:cs="Times New Roman"/>
          <w:sz w:val="24"/>
          <w:szCs w:val="24"/>
        </w:rPr>
        <w:t>酶标仪</w:t>
      </w:r>
      <w:r w:rsidR="00496BBF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Pr="00C23806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D359D4" w:rsidRPr="00C23806">
        <w:rPr>
          <w:rFonts w:ascii="Times New Roman" w:eastAsiaTheme="minorEastAsia" w:hAnsi="Times New Roman" w:cs="Times New Roman"/>
          <w:sz w:val="24"/>
          <w:szCs w:val="24"/>
        </w:rPr>
        <w:t>主波长</w:t>
      </w:r>
      <w:r w:rsidRPr="00C23806">
        <w:rPr>
          <w:rFonts w:ascii="Times New Roman" w:eastAsiaTheme="minorEastAsia" w:hAnsi="Times New Roman" w:cs="Times New Roman"/>
          <w:sz w:val="24"/>
          <w:szCs w:val="24"/>
        </w:rPr>
        <w:t>450</w:t>
      </w:r>
      <w:r w:rsidR="007A12F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23806">
        <w:rPr>
          <w:rFonts w:ascii="Times New Roman" w:eastAsiaTheme="minorEastAsia" w:hAnsi="Times New Roman" w:cs="Times New Roman"/>
          <w:sz w:val="24"/>
          <w:szCs w:val="24"/>
        </w:rPr>
        <w:t>nm</w:t>
      </w:r>
      <w:r w:rsidR="00D359D4" w:rsidRPr="00C23806">
        <w:rPr>
          <w:rFonts w:ascii="Times New Roman" w:eastAsiaTheme="minorEastAsia" w:hAnsi="Times New Roman" w:cs="Times New Roman"/>
          <w:sz w:val="24"/>
          <w:szCs w:val="24"/>
        </w:rPr>
        <w:t>，参考波长</w:t>
      </w:r>
      <w:r w:rsidR="00D359D4" w:rsidRPr="00C23806">
        <w:rPr>
          <w:rFonts w:ascii="Times New Roman" w:eastAsiaTheme="minorEastAsia" w:hAnsi="Times New Roman" w:cs="Times New Roman"/>
          <w:sz w:val="24"/>
          <w:szCs w:val="24"/>
        </w:rPr>
        <w:t>630</w:t>
      </w:r>
      <w:r w:rsidR="007A12F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359D4" w:rsidRPr="00C23806">
        <w:rPr>
          <w:rFonts w:ascii="Times New Roman" w:eastAsiaTheme="minorEastAsia" w:hAnsi="Times New Roman" w:cs="Times New Roman"/>
          <w:sz w:val="24"/>
          <w:szCs w:val="24"/>
        </w:rPr>
        <w:t>nm</w:t>
      </w:r>
      <w:r w:rsidRPr="00C23806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5EACEF5F" w14:textId="5A1E3015" w:rsidR="002D194C" w:rsidRPr="00C23806" w:rsidRDefault="0031018C" w:rsidP="00D53FE6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3806">
        <w:rPr>
          <w:rFonts w:ascii="Times New Roman" w:eastAsiaTheme="minorEastAsia" w:hAnsi="Times New Roman" w:cs="Times New Roman"/>
          <w:sz w:val="24"/>
          <w:szCs w:val="24"/>
        </w:rPr>
        <w:t>2.</w:t>
      </w:r>
      <w:r w:rsidR="00C23806" w:rsidRPr="00C238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23806">
        <w:rPr>
          <w:rFonts w:ascii="Times New Roman" w:eastAsiaTheme="minorEastAsia" w:hAnsi="Times New Roman" w:cs="Times New Roman"/>
          <w:sz w:val="24"/>
          <w:szCs w:val="24"/>
        </w:rPr>
        <w:t>高精度可调移液器</w:t>
      </w:r>
      <w:r w:rsidR="00530ACD" w:rsidRPr="00C23806">
        <w:rPr>
          <w:rFonts w:ascii="Times New Roman" w:eastAsiaTheme="minorEastAsia" w:hAnsi="Times New Roman" w:cs="Times New Roman"/>
          <w:sz w:val="24"/>
          <w:szCs w:val="24"/>
        </w:rPr>
        <w:t>（已校准）</w:t>
      </w:r>
      <w:r w:rsidRPr="00C23806">
        <w:rPr>
          <w:rFonts w:ascii="Times New Roman" w:eastAsiaTheme="minorEastAsia" w:hAnsi="Times New Roman" w:cs="Times New Roman"/>
          <w:sz w:val="24"/>
          <w:szCs w:val="24"/>
        </w:rPr>
        <w:t>及吸头：</w:t>
      </w:r>
      <w:r w:rsidRPr="00C23806">
        <w:rPr>
          <w:rFonts w:ascii="Times New Roman" w:eastAsiaTheme="minorEastAsia" w:hAnsi="Times New Roman" w:cs="Times New Roman"/>
          <w:sz w:val="24"/>
          <w:szCs w:val="24"/>
        </w:rPr>
        <w:t>0.5-10</w:t>
      </w:r>
      <w:r w:rsidR="00436522">
        <w:rPr>
          <w:rFonts w:ascii="Times New Roman" w:eastAsiaTheme="minorEastAsia" w:hAnsi="Times New Roman" w:cs="Times New Roman" w:hint="eastAsia"/>
          <w:sz w:val="24"/>
          <w:szCs w:val="24"/>
        </w:rPr>
        <w:t>、</w:t>
      </w:r>
      <w:r w:rsidRPr="00C23806">
        <w:rPr>
          <w:rFonts w:ascii="Times New Roman" w:eastAsiaTheme="minorEastAsia" w:hAnsi="Times New Roman" w:cs="Times New Roman"/>
          <w:sz w:val="24"/>
          <w:szCs w:val="24"/>
        </w:rPr>
        <w:t>2-20</w:t>
      </w:r>
      <w:r w:rsidR="00436522">
        <w:rPr>
          <w:rFonts w:ascii="Times New Roman" w:eastAsiaTheme="minorEastAsia" w:hAnsi="Times New Roman" w:cs="Times New Roman" w:hint="eastAsia"/>
          <w:sz w:val="24"/>
          <w:szCs w:val="24"/>
        </w:rPr>
        <w:t>、</w:t>
      </w:r>
      <w:r w:rsidRPr="00C23806">
        <w:rPr>
          <w:rFonts w:ascii="Times New Roman" w:eastAsiaTheme="minorEastAsia" w:hAnsi="Times New Roman" w:cs="Times New Roman"/>
          <w:sz w:val="24"/>
          <w:szCs w:val="24"/>
        </w:rPr>
        <w:t>20-200</w:t>
      </w:r>
      <w:r w:rsidR="00436522">
        <w:rPr>
          <w:rFonts w:ascii="Times New Roman" w:eastAsiaTheme="minorEastAsia" w:hAnsi="Times New Roman" w:cs="Times New Roman" w:hint="eastAsia"/>
          <w:sz w:val="24"/>
          <w:szCs w:val="24"/>
        </w:rPr>
        <w:t>、</w:t>
      </w:r>
      <w:r w:rsidRPr="00C23806">
        <w:rPr>
          <w:rFonts w:ascii="Times New Roman" w:eastAsiaTheme="minorEastAsia" w:hAnsi="Times New Roman" w:cs="Times New Roman"/>
          <w:sz w:val="24"/>
          <w:szCs w:val="24"/>
        </w:rPr>
        <w:t>200-1000</w:t>
      </w:r>
      <w:r w:rsidR="0043652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C23806">
        <w:rPr>
          <w:rFonts w:ascii="Times New Roman" w:eastAsiaTheme="minorEastAsia" w:hAnsi="Times New Roman" w:cs="Times New Roman"/>
          <w:sz w:val="24"/>
          <w:szCs w:val="24"/>
        </w:rPr>
        <w:t>μl</w:t>
      </w:r>
      <w:proofErr w:type="spellEnd"/>
      <w:r w:rsidRPr="00C23806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14:paraId="2B67FB56" w14:textId="77777777" w:rsidR="002D194C" w:rsidRPr="00C23806" w:rsidRDefault="00244B7C" w:rsidP="00D53FE6">
      <w:pPr>
        <w:spacing w:line="360" w:lineRule="auto"/>
        <w:ind w:firstLineChars="100" w:firstLine="240"/>
        <w:rPr>
          <w:rFonts w:ascii="Times New Roman" w:eastAsiaTheme="minorEastAsia" w:hAnsi="Times New Roman" w:cs="Times New Roman"/>
          <w:sz w:val="24"/>
          <w:szCs w:val="24"/>
        </w:rPr>
      </w:pPr>
      <w:r w:rsidRPr="00C23806">
        <w:rPr>
          <w:rFonts w:ascii="Times New Roman" w:eastAsiaTheme="minorEastAsia" w:hAnsi="Times New Roman" w:cs="Times New Roman"/>
          <w:sz w:val="24"/>
          <w:szCs w:val="24"/>
        </w:rPr>
        <w:t>一次检测</w:t>
      </w:r>
      <w:r w:rsidR="007D5B63" w:rsidRPr="00C23806">
        <w:rPr>
          <w:rFonts w:ascii="Times New Roman" w:eastAsiaTheme="minorEastAsia" w:hAnsi="Times New Roman" w:cs="Times New Roman"/>
          <w:sz w:val="24"/>
          <w:szCs w:val="24"/>
        </w:rPr>
        <w:t>样本</w:t>
      </w:r>
      <w:r w:rsidRPr="00C23806">
        <w:rPr>
          <w:rFonts w:ascii="Times New Roman" w:eastAsiaTheme="minorEastAsia" w:hAnsi="Times New Roman" w:cs="Times New Roman"/>
          <w:sz w:val="24"/>
          <w:szCs w:val="24"/>
        </w:rPr>
        <w:t>较多时，</w:t>
      </w:r>
      <w:r w:rsidR="00312CED" w:rsidRPr="00C23806">
        <w:rPr>
          <w:rFonts w:ascii="Times New Roman" w:eastAsiaTheme="minorEastAsia" w:hAnsi="Times New Roman" w:cs="Times New Roman"/>
          <w:sz w:val="24"/>
          <w:szCs w:val="24"/>
        </w:rPr>
        <w:t>建议使</w:t>
      </w:r>
      <w:bookmarkStart w:id="3" w:name="OLE_LINK1"/>
      <w:bookmarkStart w:id="4" w:name="OLE_LINK2"/>
      <w:r w:rsidRPr="00C23806">
        <w:rPr>
          <w:rFonts w:ascii="Times New Roman" w:eastAsiaTheme="minorEastAsia" w:hAnsi="Times New Roman" w:cs="Times New Roman"/>
          <w:sz w:val="24"/>
          <w:szCs w:val="24"/>
        </w:rPr>
        <w:t>用</w:t>
      </w:r>
      <w:r w:rsidR="0031018C" w:rsidRPr="00C23806">
        <w:rPr>
          <w:rFonts w:ascii="Times New Roman" w:eastAsiaTheme="minorEastAsia" w:hAnsi="Times New Roman" w:cs="Times New Roman"/>
          <w:sz w:val="24"/>
          <w:szCs w:val="24"/>
        </w:rPr>
        <w:t>多通道移液器</w:t>
      </w:r>
      <w:bookmarkEnd w:id="3"/>
      <w:bookmarkEnd w:id="4"/>
      <w:r w:rsidR="0031018C" w:rsidRPr="00C23806">
        <w:rPr>
          <w:rFonts w:ascii="Times New Roman" w:eastAsiaTheme="minorEastAsia" w:hAnsi="Times New Roman" w:cs="Times New Roman"/>
          <w:sz w:val="24"/>
          <w:szCs w:val="24"/>
        </w:rPr>
        <w:t>。</w:t>
      </w:r>
    </w:p>
    <w:p w14:paraId="4F21D454" w14:textId="16D39249" w:rsidR="002D194C" w:rsidRPr="00C23806" w:rsidRDefault="0031018C" w:rsidP="00D53FE6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3806">
        <w:rPr>
          <w:rFonts w:ascii="Times New Roman" w:eastAsiaTheme="minorEastAsia" w:hAnsi="Times New Roman" w:cs="Times New Roman"/>
          <w:sz w:val="24"/>
          <w:szCs w:val="24"/>
        </w:rPr>
        <w:t>3.</w:t>
      </w:r>
      <w:r w:rsidR="00C23806" w:rsidRPr="00C238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23806">
        <w:rPr>
          <w:rFonts w:ascii="Times New Roman" w:eastAsiaTheme="minorEastAsia" w:hAnsi="Times New Roman" w:cs="Times New Roman"/>
          <w:sz w:val="24"/>
          <w:szCs w:val="24"/>
        </w:rPr>
        <w:t>自动洗板机或洗瓶</w:t>
      </w:r>
    </w:p>
    <w:p w14:paraId="5FDB7C4C" w14:textId="4DBD21B1" w:rsidR="002D194C" w:rsidRPr="00C23806" w:rsidRDefault="0031018C" w:rsidP="00D53FE6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C23806">
        <w:rPr>
          <w:rFonts w:ascii="Times New Roman" w:eastAsiaTheme="minorEastAsia" w:hAnsi="Times New Roman" w:cs="Times New Roman"/>
          <w:sz w:val="24"/>
          <w:szCs w:val="24"/>
        </w:rPr>
        <w:t>4.</w:t>
      </w:r>
      <w:r w:rsidR="00C23806" w:rsidRPr="00C238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23806">
        <w:rPr>
          <w:rFonts w:ascii="Times New Roman" w:eastAsiaTheme="minorEastAsia" w:hAnsi="Times New Roman" w:cs="Times New Roman"/>
          <w:sz w:val="24"/>
          <w:szCs w:val="24"/>
        </w:rPr>
        <w:t>37</w:t>
      </w:r>
      <w:r w:rsidR="00496BB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23806">
        <w:rPr>
          <w:rFonts w:ascii="Times New Roman" w:eastAsiaTheme="minorEastAsia" w:hAnsi="Times New Roman" w:cs="Times New Roman"/>
          <w:sz w:val="24"/>
          <w:szCs w:val="24"/>
        </w:rPr>
        <w:t>℃</w:t>
      </w:r>
      <w:r w:rsidR="00C2380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23806">
        <w:rPr>
          <w:rFonts w:ascii="Times New Roman" w:eastAsiaTheme="minorEastAsia" w:hAnsi="Times New Roman" w:cs="Times New Roman"/>
          <w:sz w:val="24"/>
          <w:szCs w:val="24"/>
        </w:rPr>
        <w:t>温箱</w:t>
      </w:r>
    </w:p>
    <w:p w14:paraId="5E16EFBB" w14:textId="0F005EDC" w:rsidR="002D194C" w:rsidRPr="008B135A" w:rsidRDefault="00BA7843" w:rsidP="00D53FE6">
      <w:pPr>
        <w:spacing w:line="360" w:lineRule="auto"/>
        <w:rPr>
          <w:rFonts w:asciiTheme="minorEastAsia" w:eastAsiaTheme="minorEastAsia" w:hAnsiTheme="minorEastAsia" w:cs="Times New Roman" w:hint="eastAsia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5</w:t>
      </w:r>
      <w:r w:rsidR="0031018C" w:rsidRPr="008B135A">
        <w:rPr>
          <w:rFonts w:asciiTheme="minorEastAsia" w:eastAsiaTheme="minorEastAsia" w:hAnsiTheme="minorEastAsia" w:cs="Times New Roman"/>
          <w:sz w:val="24"/>
          <w:szCs w:val="24"/>
        </w:rPr>
        <w:t>.坐标纸</w:t>
      </w:r>
    </w:p>
    <w:p w14:paraId="30F7CEE0" w14:textId="7206F93D" w:rsidR="002D194C" w:rsidRPr="008B135A" w:rsidRDefault="00BA7843" w:rsidP="00D53FE6">
      <w:pPr>
        <w:spacing w:line="360" w:lineRule="auto"/>
        <w:rPr>
          <w:rFonts w:asciiTheme="minorEastAsia" w:eastAsiaTheme="minorEastAsia" w:hAnsiTheme="minorEastAsia" w:cs="Times New Roman" w:hint="eastAsia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lastRenderedPageBreak/>
        <w:t>6</w:t>
      </w:r>
      <w:r w:rsidR="0031018C" w:rsidRPr="008B135A">
        <w:rPr>
          <w:rFonts w:asciiTheme="minorEastAsia" w:eastAsiaTheme="minorEastAsia" w:hAnsiTheme="minorEastAsia" w:cs="Times New Roman"/>
          <w:sz w:val="24"/>
          <w:szCs w:val="24"/>
        </w:rPr>
        <w:t>.量筒</w:t>
      </w:r>
    </w:p>
    <w:p w14:paraId="209A0756" w14:textId="2F8D1961" w:rsidR="005E29C9" w:rsidRDefault="00BA7843" w:rsidP="00D53FE6">
      <w:pPr>
        <w:spacing w:line="360" w:lineRule="auto"/>
        <w:rPr>
          <w:rFonts w:asciiTheme="minorEastAsia" w:eastAsiaTheme="minorEastAsia" w:hAnsiTheme="minorEastAsia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7</w:t>
      </w:r>
      <w:r w:rsidR="005E29C9" w:rsidRPr="008B135A">
        <w:rPr>
          <w:rFonts w:asciiTheme="minorEastAsia" w:eastAsiaTheme="minorEastAsia" w:hAnsiTheme="minorEastAsia" w:cs="Times New Roman"/>
          <w:sz w:val="24"/>
          <w:szCs w:val="24"/>
        </w:rPr>
        <w:t>.微量振荡器</w:t>
      </w:r>
    </w:p>
    <w:p w14:paraId="79389BC7" w14:textId="76F3BCB5" w:rsidR="00BA7843" w:rsidRPr="008B135A" w:rsidRDefault="00BA7843" w:rsidP="00D53FE6">
      <w:pPr>
        <w:spacing w:line="360" w:lineRule="auto"/>
        <w:rPr>
          <w:rFonts w:asciiTheme="minorEastAsia" w:eastAsiaTheme="minorEastAsia" w:hAnsiTheme="minorEastAsia" w:cs="Times New Roman" w:hint="eastAsia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8</w:t>
      </w:r>
      <w:r w:rsidRPr="00BA7843">
        <w:rPr>
          <w:rFonts w:asciiTheme="minorEastAsia" w:eastAsiaTheme="minorEastAsia" w:hAnsiTheme="minorEastAsia" w:cs="Times New Roman" w:hint="eastAsia"/>
          <w:sz w:val="24"/>
          <w:szCs w:val="24"/>
        </w:rPr>
        <w:t>.双蒸水或去离子水</w:t>
      </w:r>
    </w:p>
    <w:p w14:paraId="2DC82E1C" w14:textId="77777777" w:rsidR="002D194C" w:rsidRPr="008B135A" w:rsidRDefault="0031018C">
      <w:pPr>
        <w:spacing w:line="220" w:lineRule="atLeast"/>
        <w:rPr>
          <w:rFonts w:asciiTheme="minorEastAsia" w:eastAsiaTheme="minorEastAsia" w:hAnsiTheme="minorEastAsia" w:cs="Times New Roman" w:hint="eastAsia"/>
          <w:b/>
          <w:sz w:val="24"/>
          <w:szCs w:val="24"/>
          <w:u w:val="single"/>
        </w:rPr>
      </w:pPr>
      <w:r w:rsidRPr="008B135A">
        <w:rPr>
          <w:rFonts w:asciiTheme="minorEastAsia" w:eastAsiaTheme="minorEastAsia" w:hAnsiTheme="minorEastAsia" w:cs="Times New Roman"/>
          <w:b/>
          <w:sz w:val="24"/>
          <w:szCs w:val="24"/>
          <w:u w:val="single"/>
        </w:rPr>
        <w:t>注意事项：</w:t>
      </w:r>
    </w:p>
    <w:p w14:paraId="739DADA1" w14:textId="38917D81" w:rsidR="008E60C6" w:rsidRPr="008B135A" w:rsidRDefault="0031018C" w:rsidP="001A50E4">
      <w:pPr>
        <w:spacing w:line="360" w:lineRule="auto"/>
        <w:jc w:val="both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8B135A">
        <w:rPr>
          <w:rFonts w:asciiTheme="minorEastAsia" w:eastAsiaTheme="minorEastAsia" w:hAnsiTheme="minorEastAsia" w:cs="Times New Roman"/>
          <w:sz w:val="24"/>
          <w:szCs w:val="24"/>
        </w:rPr>
        <w:t>1.试剂盒保存在2-8</w:t>
      </w:r>
      <w:r w:rsidR="005019E6">
        <w:rPr>
          <w:rFonts w:asciiTheme="minorEastAsia" w:eastAsiaTheme="minorEastAsia" w:hAnsiTheme="minorEastAsia" w:cs="Times New Roman"/>
          <w:sz w:val="24"/>
          <w:szCs w:val="24"/>
        </w:rPr>
        <w:t xml:space="preserve"> </w:t>
      </w:r>
      <w:r w:rsidRPr="008B135A">
        <w:rPr>
          <w:rFonts w:asciiTheme="minorEastAsia" w:eastAsiaTheme="minorEastAsia" w:hAnsiTheme="minorEastAsia" w:cs="Times New Roman"/>
          <w:sz w:val="24"/>
          <w:szCs w:val="24"/>
        </w:rPr>
        <w:t>℃</w:t>
      </w:r>
      <w:r w:rsidR="00AA1B14" w:rsidRPr="008B135A">
        <w:rPr>
          <w:rFonts w:asciiTheme="minorEastAsia" w:eastAsiaTheme="minorEastAsia" w:hAnsiTheme="minorEastAsia" w:cs="Times New Roman"/>
          <w:sz w:val="24"/>
          <w:szCs w:val="24"/>
        </w:rPr>
        <w:t>，</w:t>
      </w:r>
      <w:r w:rsidR="008E60C6" w:rsidRPr="008B135A">
        <w:rPr>
          <w:rFonts w:asciiTheme="minorEastAsia" w:eastAsiaTheme="minorEastAsia" w:hAnsiTheme="minorEastAsia" w:cs="Times New Roman"/>
          <w:sz w:val="24"/>
          <w:szCs w:val="24"/>
        </w:rPr>
        <w:t>未用完的标准品，建议</w:t>
      </w:r>
      <w:r w:rsidR="00FC42D1" w:rsidRPr="008B135A">
        <w:rPr>
          <w:rFonts w:asciiTheme="minorEastAsia" w:eastAsiaTheme="minorEastAsia" w:hAnsiTheme="minorEastAsia" w:cs="Times New Roman"/>
          <w:sz w:val="24"/>
          <w:szCs w:val="24"/>
        </w:rPr>
        <w:t>丢弃</w:t>
      </w:r>
      <w:r w:rsidRPr="008B135A">
        <w:rPr>
          <w:rFonts w:asciiTheme="minorEastAsia" w:eastAsiaTheme="minorEastAsia" w:hAnsiTheme="minorEastAsia" w:cs="Times New Roman"/>
          <w:sz w:val="24"/>
          <w:szCs w:val="24"/>
        </w:rPr>
        <w:t>。</w:t>
      </w:r>
      <w:r w:rsidR="008E60C6" w:rsidRPr="008B135A">
        <w:rPr>
          <w:rFonts w:asciiTheme="minorEastAsia" w:eastAsiaTheme="minorEastAsia" w:hAnsiTheme="minorEastAsia" w:cs="Times New Roman"/>
          <w:sz w:val="24"/>
          <w:szCs w:val="24"/>
        </w:rPr>
        <w:t>不可混合使用不同来源或不同批号的试剂盒组分，请在有效期内使用本产品。</w:t>
      </w:r>
    </w:p>
    <w:p w14:paraId="031AE1F1" w14:textId="77777777" w:rsidR="00396386" w:rsidRPr="008B135A" w:rsidRDefault="0031018C" w:rsidP="001A50E4">
      <w:pPr>
        <w:spacing w:line="360" w:lineRule="auto"/>
        <w:jc w:val="both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8B135A">
        <w:rPr>
          <w:rFonts w:asciiTheme="minorEastAsia" w:eastAsiaTheme="minorEastAsia" w:hAnsiTheme="minorEastAsia" w:cs="Times New Roman"/>
          <w:sz w:val="24"/>
          <w:szCs w:val="24"/>
        </w:rPr>
        <w:t>2.</w:t>
      </w:r>
      <w:r w:rsidR="00312CED" w:rsidRPr="008B135A">
        <w:rPr>
          <w:rFonts w:asciiTheme="minorEastAsia" w:eastAsiaTheme="minorEastAsia" w:hAnsiTheme="minorEastAsia" w:cs="Times New Roman"/>
          <w:sz w:val="24"/>
          <w:szCs w:val="24"/>
        </w:rPr>
        <w:t>浓缩洗涤液低温取出</w:t>
      </w:r>
      <w:r w:rsidR="00E14728" w:rsidRPr="008B135A">
        <w:rPr>
          <w:rFonts w:asciiTheme="minorEastAsia" w:eastAsiaTheme="minorEastAsia" w:hAnsiTheme="minorEastAsia" w:cs="Times New Roman"/>
          <w:sz w:val="24"/>
          <w:szCs w:val="24"/>
        </w:rPr>
        <w:t>可能会</w:t>
      </w:r>
      <w:r w:rsidR="00312CED" w:rsidRPr="008B135A">
        <w:rPr>
          <w:rFonts w:asciiTheme="minorEastAsia" w:eastAsiaTheme="minorEastAsia" w:hAnsiTheme="minorEastAsia" w:cs="Times New Roman"/>
          <w:sz w:val="24"/>
          <w:szCs w:val="24"/>
        </w:rPr>
        <w:t>伴</w:t>
      </w:r>
      <w:r w:rsidR="00E14728" w:rsidRPr="008B135A">
        <w:rPr>
          <w:rFonts w:asciiTheme="minorEastAsia" w:eastAsiaTheme="minorEastAsia" w:hAnsiTheme="minorEastAsia" w:cs="Times New Roman"/>
          <w:sz w:val="24"/>
          <w:szCs w:val="24"/>
        </w:rPr>
        <w:t>有结晶析出，</w:t>
      </w:r>
      <w:r w:rsidR="00614775" w:rsidRPr="008B135A">
        <w:rPr>
          <w:rFonts w:asciiTheme="minorEastAsia" w:eastAsiaTheme="minorEastAsia" w:hAnsiTheme="minorEastAsia" w:cs="Times New Roman"/>
          <w:sz w:val="24"/>
          <w:szCs w:val="24"/>
        </w:rPr>
        <w:t>稀释时</w:t>
      </w:r>
      <w:r w:rsidR="00244B7C" w:rsidRPr="008B135A">
        <w:rPr>
          <w:rFonts w:asciiTheme="minorEastAsia" w:eastAsiaTheme="minorEastAsia" w:hAnsiTheme="minorEastAsia" w:cs="Times New Roman"/>
          <w:sz w:val="24"/>
          <w:szCs w:val="24"/>
        </w:rPr>
        <w:t>可在水浴中加热</w:t>
      </w:r>
      <w:r w:rsidR="00E14728" w:rsidRPr="008B135A">
        <w:rPr>
          <w:rFonts w:asciiTheme="minorEastAsia" w:eastAsiaTheme="minorEastAsia" w:hAnsiTheme="minorEastAsia" w:cs="Times New Roman"/>
          <w:sz w:val="24"/>
          <w:szCs w:val="24"/>
        </w:rPr>
        <w:t>助溶，不影响使用。</w:t>
      </w:r>
    </w:p>
    <w:p w14:paraId="395A961F" w14:textId="77777777" w:rsidR="00E14728" w:rsidRPr="008B135A" w:rsidRDefault="0031018C" w:rsidP="001A50E4">
      <w:pPr>
        <w:spacing w:line="360" w:lineRule="auto"/>
        <w:jc w:val="both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8B135A">
        <w:rPr>
          <w:rFonts w:asciiTheme="minorEastAsia" w:eastAsiaTheme="minorEastAsia" w:hAnsiTheme="minorEastAsia" w:cs="Times New Roman"/>
          <w:sz w:val="24"/>
          <w:szCs w:val="24"/>
        </w:rPr>
        <w:t>3.</w:t>
      </w:r>
      <w:r w:rsidR="00E14728" w:rsidRPr="008B135A">
        <w:rPr>
          <w:rFonts w:asciiTheme="minorEastAsia" w:eastAsiaTheme="minorEastAsia" w:hAnsiTheme="minorEastAsia" w:cs="Times New Roman"/>
          <w:sz w:val="24"/>
          <w:szCs w:val="24"/>
        </w:rPr>
        <w:t>各</w:t>
      </w:r>
      <w:r w:rsidR="00E24FB0" w:rsidRPr="008B135A">
        <w:rPr>
          <w:rFonts w:asciiTheme="minorEastAsia" w:eastAsiaTheme="minorEastAsia" w:hAnsiTheme="minorEastAsia" w:cs="Times New Roman"/>
          <w:sz w:val="24"/>
          <w:szCs w:val="24"/>
        </w:rPr>
        <w:t>步加样均应使用移液</w:t>
      </w:r>
      <w:r w:rsidR="001C44C5" w:rsidRPr="008B135A">
        <w:rPr>
          <w:rFonts w:asciiTheme="minorEastAsia" w:eastAsiaTheme="minorEastAsia" w:hAnsiTheme="minorEastAsia" w:cs="Times New Roman"/>
          <w:sz w:val="24"/>
          <w:szCs w:val="24"/>
        </w:rPr>
        <w:t>器，并经过</w:t>
      </w:r>
      <w:r w:rsidR="00E14728" w:rsidRPr="008B135A">
        <w:rPr>
          <w:rFonts w:asciiTheme="minorEastAsia" w:eastAsiaTheme="minorEastAsia" w:hAnsiTheme="minorEastAsia" w:cs="Times New Roman"/>
          <w:sz w:val="24"/>
          <w:szCs w:val="24"/>
        </w:rPr>
        <w:t>校准，以免产生误差。</w:t>
      </w:r>
      <w:r w:rsidR="00244B7C" w:rsidRPr="008B135A">
        <w:rPr>
          <w:rFonts w:asciiTheme="minorEastAsia" w:eastAsiaTheme="minorEastAsia" w:hAnsiTheme="minorEastAsia" w:cs="Times New Roman"/>
          <w:sz w:val="24"/>
          <w:szCs w:val="24"/>
        </w:rPr>
        <w:t>建议</w:t>
      </w:r>
      <w:r w:rsidR="00E14728" w:rsidRPr="008B135A">
        <w:rPr>
          <w:rFonts w:asciiTheme="minorEastAsia" w:eastAsiaTheme="minorEastAsia" w:hAnsiTheme="minorEastAsia" w:cs="Times New Roman"/>
          <w:sz w:val="24"/>
          <w:szCs w:val="24"/>
        </w:rPr>
        <w:t>一次加样时间最好控制</w:t>
      </w:r>
      <w:r w:rsidR="00614775" w:rsidRPr="008B135A">
        <w:rPr>
          <w:rFonts w:asciiTheme="minorEastAsia" w:eastAsiaTheme="minorEastAsia" w:hAnsiTheme="minorEastAsia" w:cs="Times New Roman"/>
          <w:sz w:val="24"/>
          <w:szCs w:val="24"/>
        </w:rPr>
        <w:t>在</w:t>
      </w:r>
      <w:r w:rsidR="00E14728" w:rsidRPr="008B135A">
        <w:rPr>
          <w:rFonts w:asciiTheme="minorEastAsia" w:eastAsiaTheme="minorEastAsia" w:hAnsiTheme="minorEastAsia" w:cs="Times New Roman"/>
          <w:sz w:val="24"/>
          <w:szCs w:val="24"/>
        </w:rPr>
        <w:t>5分钟内</w:t>
      </w:r>
      <w:r w:rsidR="00614775" w:rsidRPr="008B135A">
        <w:rPr>
          <w:rFonts w:asciiTheme="minorEastAsia" w:eastAsiaTheme="minorEastAsia" w:hAnsiTheme="minorEastAsia" w:cs="Times New Roman"/>
          <w:sz w:val="24"/>
          <w:szCs w:val="24"/>
        </w:rPr>
        <w:t>，</w:t>
      </w:r>
      <w:r w:rsidR="001C44C5" w:rsidRPr="008B135A">
        <w:rPr>
          <w:rFonts w:asciiTheme="minorEastAsia" w:eastAsiaTheme="minorEastAsia" w:hAnsiTheme="minorEastAsia" w:cs="Times New Roman"/>
          <w:sz w:val="24"/>
          <w:szCs w:val="24"/>
        </w:rPr>
        <w:t>如样本</w:t>
      </w:r>
      <w:r w:rsidR="00614775" w:rsidRPr="008B135A">
        <w:rPr>
          <w:rFonts w:asciiTheme="minorEastAsia" w:eastAsiaTheme="minorEastAsia" w:hAnsiTheme="minorEastAsia" w:cs="Times New Roman"/>
          <w:sz w:val="24"/>
          <w:szCs w:val="24"/>
        </w:rPr>
        <w:t>数量</w:t>
      </w:r>
      <w:r w:rsidR="00244B7C" w:rsidRPr="008B135A">
        <w:rPr>
          <w:rFonts w:asciiTheme="minorEastAsia" w:eastAsiaTheme="minorEastAsia" w:hAnsiTheme="minorEastAsia" w:cs="Times New Roman"/>
          <w:sz w:val="24"/>
          <w:szCs w:val="24"/>
        </w:rPr>
        <w:t>较</w:t>
      </w:r>
      <w:r w:rsidR="00614775" w:rsidRPr="008B135A">
        <w:rPr>
          <w:rFonts w:asciiTheme="minorEastAsia" w:eastAsiaTheme="minorEastAsia" w:hAnsiTheme="minorEastAsia" w:cs="Times New Roman"/>
          <w:sz w:val="24"/>
          <w:szCs w:val="24"/>
        </w:rPr>
        <w:t>多，推荐使用排枪加样。</w:t>
      </w:r>
    </w:p>
    <w:p w14:paraId="633DE640" w14:textId="77777777" w:rsidR="0086537E" w:rsidRPr="008B135A" w:rsidRDefault="0031018C" w:rsidP="001A50E4">
      <w:pPr>
        <w:spacing w:line="360" w:lineRule="auto"/>
        <w:jc w:val="both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8B135A">
        <w:rPr>
          <w:rFonts w:asciiTheme="minorEastAsia" w:eastAsiaTheme="minorEastAsia" w:hAnsiTheme="minorEastAsia" w:cs="Times New Roman"/>
          <w:sz w:val="24"/>
          <w:szCs w:val="24"/>
        </w:rPr>
        <w:t>4.</w:t>
      </w:r>
      <w:r w:rsidR="0086537E" w:rsidRPr="008B135A">
        <w:rPr>
          <w:rFonts w:asciiTheme="minorEastAsia" w:eastAsiaTheme="minorEastAsia" w:hAnsiTheme="minorEastAsia" w:cs="Times New Roman"/>
          <w:sz w:val="24"/>
          <w:szCs w:val="24"/>
        </w:rPr>
        <w:t>请每次测定的同时做标准曲线，最好做复孔。如</w:t>
      </w:r>
      <w:r w:rsidR="007D5B63" w:rsidRPr="008B135A">
        <w:rPr>
          <w:rFonts w:asciiTheme="minorEastAsia" w:eastAsiaTheme="minorEastAsia" w:hAnsiTheme="minorEastAsia" w:cs="Times New Roman"/>
          <w:sz w:val="24"/>
          <w:szCs w:val="24"/>
        </w:rPr>
        <w:t>样本</w:t>
      </w:r>
      <w:r w:rsidR="00244B7C" w:rsidRPr="008B135A">
        <w:rPr>
          <w:rFonts w:asciiTheme="minorEastAsia" w:eastAsiaTheme="minorEastAsia" w:hAnsiTheme="minorEastAsia" w:cs="Times New Roman"/>
          <w:sz w:val="24"/>
          <w:szCs w:val="24"/>
        </w:rPr>
        <w:t>中待测物质含量高于试剂盒检测上限</w:t>
      </w:r>
      <w:r w:rsidR="0086537E" w:rsidRPr="008B135A">
        <w:rPr>
          <w:rFonts w:asciiTheme="minorEastAsia" w:eastAsiaTheme="minorEastAsia" w:hAnsiTheme="minorEastAsia" w:cs="Times New Roman"/>
          <w:sz w:val="24"/>
          <w:szCs w:val="24"/>
        </w:rPr>
        <w:t>（样本OD值大于标准品孔第一孔的OD值）</w:t>
      </w:r>
      <w:r w:rsidR="007D5B63" w:rsidRPr="008B135A">
        <w:rPr>
          <w:rFonts w:asciiTheme="minorEastAsia" w:eastAsiaTheme="minorEastAsia" w:hAnsiTheme="minorEastAsia" w:cs="Times New Roman"/>
          <w:sz w:val="24"/>
          <w:szCs w:val="24"/>
        </w:rPr>
        <w:t>，请先用样本</w:t>
      </w:r>
      <w:r w:rsidR="0086537E" w:rsidRPr="008B135A">
        <w:rPr>
          <w:rFonts w:asciiTheme="minorEastAsia" w:eastAsiaTheme="minorEastAsia" w:hAnsiTheme="minorEastAsia" w:cs="Times New Roman"/>
          <w:sz w:val="24"/>
          <w:szCs w:val="24"/>
        </w:rPr>
        <w:t>稀释液稀释一定的倍数（n</w:t>
      </w:r>
      <w:r w:rsidR="00244B7C" w:rsidRPr="008B135A">
        <w:rPr>
          <w:rFonts w:asciiTheme="minorEastAsia" w:eastAsiaTheme="minorEastAsia" w:hAnsiTheme="minorEastAsia" w:cs="Times New Roman"/>
          <w:sz w:val="24"/>
          <w:szCs w:val="24"/>
        </w:rPr>
        <w:t>倍）后再测定，计算时需</w:t>
      </w:r>
      <w:r w:rsidR="0086537E" w:rsidRPr="008B135A">
        <w:rPr>
          <w:rFonts w:asciiTheme="minorEastAsia" w:eastAsiaTheme="minorEastAsia" w:hAnsiTheme="minorEastAsia" w:cs="Times New Roman"/>
          <w:sz w:val="24"/>
          <w:szCs w:val="24"/>
        </w:rPr>
        <w:t>乘以总稀释倍数。</w:t>
      </w:r>
    </w:p>
    <w:p w14:paraId="58B6FE90" w14:textId="77777777" w:rsidR="0086537E" w:rsidRPr="008B135A" w:rsidRDefault="0086537E" w:rsidP="001A50E4">
      <w:pPr>
        <w:spacing w:line="360" w:lineRule="auto"/>
        <w:jc w:val="both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8B135A">
        <w:rPr>
          <w:rFonts w:asciiTheme="minorEastAsia" w:eastAsiaTheme="minorEastAsia" w:hAnsiTheme="minorEastAsia" w:cs="Times New Roman"/>
          <w:sz w:val="24"/>
          <w:szCs w:val="24"/>
        </w:rPr>
        <w:t>5.</w:t>
      </w:r>
      <w:r w:rsidR="008A3FA3" w:rsidRPr="008B135A">
        <w:rPr>
          <w:rFonts w:asciiTheme="minorEastAsia" w:eastAsiaTheme="minorEastAsia" w:hAnsiTheme="minorEastAsia" w:cs="Times New Roman"/>
          <w:sz w:val="24"/>
          <w:szCs w:val="24"/>
        </w:rPr>
        <w:t>为避免交叉污染，在加入不同浓度的标准品、不同</w:t>
      </w:r>
      <w:r w:rsidR="007D5B63" w:rsidRPr="008B135A">
        <w:rPr>
          <w:rFonts w:asciiTheme="minorEastAsia" w:eastAsiaTheme="minorEastAsia" w:hAnsiTheme="minorEastAsia" w:cs="Times New Roman"/>
          <w:sz w:val="24"/>
          <w:szCs w:val="24"/>
        </w:rPr>
        <w:t>样本</w:t>
      </w:r>
      <w:r w:rsidR="008A3FA3" w:rsidRPr="008B135A">
        <w:rPr>
          <w:rFonts w:asciiTheme="minorEastAsia" w:eastAsiaTheme="minorEastAsia" w:hAnsiTheme="minorEastAsia" w:cs="Times New Roman"/>
          <w:sz w:val="24"/>
          <w:szCs w:val="24"/>
        </w:rPr>
        <w:t>、不同试剂时谨记及时更换吸头，</w:t>
      </w:r>
      <w:r w:rsidR="00C9277C" w:rsidRPr="008B135A">
        <w:rPr>
          <w:rFonts w:asciiTheme="minorEastAsia" w:eastAsiaTheme="minorEastAsia" w:hAnsiTheme="minorEastAsia" w:cs="Times New Roman"/>
          <w:sz w:val="24"/>
          <w:szCs w:val="24"/>
        </w:rPr>
        <w:t>封板胶纸</w:t>
      </w:r>
      <w:r w:rsidR="008A3FA3" w:rsidRPr="008B135A">
        <w:rPr>
          <w:rFonts w:asciiTheme="minorEastAsia" w:eastAsiaTheme="minorEastAsia" w:hAnsiTheme="minorEastAsia" w:cs="Times New Roman"/>
          <w:sz w:val="24"/>
          <w:szCs w:val="24"/>
        </w:rPr>
        <w:t>只限一次性使用</w:t>
      </w:r>
      <w:r w:rsidRPr="008B135A">
        <w:rPr>
          <w:rFonts w:asciiTheme="minorEastAsia" w:eastAsiaTheme="minorEastAsia" w:hAnsiTheme="minorEastAsia" w:cs="Times New Roman"/>
          <w:sz w:val="24"/>
          <w:szCs w:val="24"/>
        </w:rPr>
        <w:t>。</w:t>
      </w:r>
    </w:p>
    <w:p w14:paraId="7F50C7EE" w14:textId="77777777" w:rsidR="0086537E" w:rsidRPr="008B135A" w:rsidRDefault="0086537E" w:rsidP="001A50E4">
      <w:pPr>
        <w:spacing w:line="360" w:lineRule="auto"/>
        <w:jc w:val="both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8B135A">
        <w:rPr>
          <w:rFonts w:asciiTheme="minorEastAsia" w:eastAsiaTheme="minorEastAsia" w:hAnsiTheme="minorEastAsia" w:cs="Times New Roman"/>
          <w:sz w:val="24"/>
          <w:szCs w:val="24"/>
        </w:rPr>
        <w:t>6.</w:t>
      </w:r>
      <w:r w:rsidR="00414ACD" w:rsidRPr="008B135A">
        <w:rPr>
          <w:rFonts w:asciiTheme="minorEastAsia" w:eastAsiaTheme="minorEastAsia" w:hAnsiTheme="minorEastAsia" w:cs="Times New Roman"/>
          <w:sz w:val="24"/>
          <w:szCs w:val="24"/>
        </w:rPr>
        <w:t>酶标</w:t>
      </w:r>
      <w:r w:rsidR="00424013" w:rsidRPr="008B135A">
        <w:rPr>
          <w:rFonts w:asciiTheme="minorEastAsia" w:eastAsiaTheme="minorEastAsia" w:hAnsiTheme="minorEastAsia" w:cs="Times New Roman"/>
          <w:sz w:val="24"/>
          <w:szCs w:val="24"/>
        </w:rPr>
        <w:t>抗体浓缩液</w:t>
      </w:r>
      <w:r w:rsidR="00FC42D1" w:rsidRPr="008B135A">
        <w:rPr>
          <w:rFonts w:asciiTheme="minorEastAsia" w:eastAsiaTheme="minorEastAsia" w:hAnsiTheme="minorEastAsia" w:cs="Times New Roman"/>
          <w:sz w:val="24"/>
          <w:szCs w:val="24"/>
        </w:rPr>
        <w:t>及显色</w:t>
      </w:r>
      <w:r w:rsidR="008A3FA3" w:rsidRPr="008B135A">
        <w:rPr>
          <w:rFonts w:asciiTheme="minorEastAsia" w:eastAsiaTheme="minorEastAsia" w:hAnsiTheme="minorEastAsia" w:cs="Times New Roman"/>
          <w:sz w:val="24"/>
          <w:szCs w:val="24"/>
        </w:rPr>
        <w:t>底物请避光保存，显色底物在添加之前，应保持无色，请勿使用已变为蓝色的显色底物。</w:t>
      </w:r>
    </w:p>
    <w:p w14:paraId="5912EBB2" w14:textId="77777777" w:rsidR="002D194C" w:rsidRPr="008B135A" w:rsidRDefault="0086537E" w:rsidP="001A50E4">
      <w:pPr>
        <w:spacing w:line="360" w:lineRule="auto"/>
        <w:jc w:val="both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8B135A">
        <w:rPr>
          <w:rFonts w:asciiTheme="minorEastAsia" w:eastAsiaTheme="minorEastAsia" w:hAnsiTheme="minorEastAsia" w:cs="Times New Roman"/>
          <w:sz w:val="24"/>
          <w:szCs w:val="24"/>
        </w:rPr>
        <w:t>7.严格按照说明书的操作进行，试验结果判定必须以酶标仪读数为准。</w:t>
      </w:r>
    </w:p>
    <w:p w14:paraId="452AD8B6" w14:textId="77777777" w:rsidR="00CC09C3" w:rsidRPr="00CC09C3" w:rsidRDefault="00CC09C3" w:rsidP="00CC09C3">
      <w:pPr>
        <w:spacing w:line="220" w:lineRule="atLeast"/>
        <w:rPr>
          <w:rFonts w:ascii="Times New Roman" w:eastAsiaTheme="minorEastAsia" w:hAnsi="Times New Roman" w:cs="Times New Roman" w:hint="eastAsia"/>
          <w:b/>
          <w:bCs/>
          <w:sz w:val="24"/>
          <w:szCs w:val="24"/>
          <w:u w:val="single"/>
        </w:rPr>
      </w:pPr>
      <w:r w:rsidRPr="00CC09C3">
        <w:rPr>
          <w:rFonts w:ascii="Times New Roman" w:eastAsiaTheme="minorEastAsia" w:hAnsi="Times New Roman" w:cs="Times New Roman" w:hint="eastAsia"/>
          <w:b/>
          <w:bCs/>
          <w:sz w:val="24"/>
          <w:szCs w:val="24"/>
          <w:u w:val="single"/>
        </w:rPr>
        <w:t>样本收集、处理及保存方法：</w:t>
      </w:r>
    </w:p>
    <w:p w14:paraId="17C89E54" w14:textId="77777777" w:rsidR="00CC09C3" w:rsidRPr="00CC09C3" w:rsidRDefault="00CC09C3" w:rsidP="00CC09C3">
      <w:pPr>
        <w:spacing w:line="360" w:lineRule="auto"/>
        <w:jc w:val="both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CC09C3">
        <w:rPr>
          <w:rFonts w:asciiTheme="minorEastAsia" w:eastAsiaTheme="minorEastAsia" w:hAnsiTheme="minorEastAsia" w:cs="Times New Roman" w:hint="eastAsia"/>
          <w:sz w:val="24"/>
          <w:szCs w:val="24"/>
        </w:rPr>
        <w:t>1.血清：室温血液自然凝固30分钟，离心20分钟（2000-3000转/分）。仔细收集上清，若保存过程中出现沉淀，应再次离心，避免反复冻融。</w:t>
      </w:r>
    </w:p>
    <w:p w14:paraId="066EB8B0" w14:textId="77777777" w:rsidR="00CC09C3" w:rsidRPr="00CC09C3" w:rsidRDefault="00CC09C3" w:rsidP="00CC09C3">
      <w:pPr>
        <w:spacing w:line="360" w:lineRule="auto"/>
        <w:jc w:val="both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CC09C3">
        <w:rPr>
          <w:rFonts w:asciiTheme="minorEastAsia" w:eastAsiaTheme="minorEastAsia" w:hAnsiTheme="minorEastAsia" w:cs="Times New Roman" w:hint="eastAsia"/>
          <w:sz w:val="24"/>
          <w:szCs w:val="24"/>
        </w:rPr>
        <w:t>2.血浆：根据样本的要求选择EDTA或柠檬酸作为抗凝剂，离心20分钟左右（2000-3000转/分）。仔细收集上清，若保存过程中出现沉淀，应再次离心。</w:t>
      </w:r>
    </w:p>
    <w:p w14:paraId="60AFE5F1" w14:textId="77777777" w:rsidR="00CC09C3" w:rsidRPr="00CC09C3" w:rsidRDefault="00CC09C3" w:rsidP="00CC09C3">
      <w:pPr>
        <w:spacing w:line="360" w:lineRule="auto"/>
        <w:jc w:val="both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CC09C3">
        <w:rPr>
          <w:rFonts w:asciiTheme="minorEastAsia" w:eastAsiaTheme="minorEastAsia" w:hAnsiTheme="minorEastAsia" w:cs="Times New Roman" w:hint="eastAsia"/>
          <w:sz w:val="24"/>
          <w:szCs w:val="24"/>
        </w:rPr>
        <w:lastRenderedPageBreak/>
        <w:t>3.细胞上清液：检测分泌性的成分时，用无菌管收集。离心20分钟左右（2000-3000转/分）。仔细收集上清。</w:t>
      </w:r>
    </w:p>
    <w:p w14:paraId="57153C9F" w14:textId="77777777" w:rsidR="00CC09C3" w:rsidRPr="00CC09C3" w:rsidRDefault="00CC09C3" w:rsidP="00CC09C3">
      <w:pPr>
        <w:spacing w:line="360" w:lineRule="auto"/>
        <w:jc w:val="both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CC09C3">
        <w:rPr>
          <w:rFonts w:asciiTheme="minorEastAsia" w:eastAsiaTheme="minorEastAsia" w:hAnsiTheme="minorEastAsia" w:cs="Times New Roman" w:hint="eastAsia"/>
          <w:sz w:val="24"/>
          <w:szCs w:val="24"/>
        </w:rPr>
        <w:t>4.若样本无法立即检测，请将其按最小使用量分装，-20℃—-70℃保存，避免反复冻融。尽量避免使用溶血或高血脂样本。如果血清中含有大量颗粒，检测前先离心或过滤去除；室温下解冻，请勿于37℃或更高的温度加热解冻。</w:t>
      </w:r>
    </w:p>
    <w:p w14:paraId="64C37314" w14:textId="77777777" w:rsidR="00CC09C3" w:rsidRPr="00CC09C3" w:rsidRDefault="00CC09C3" w:rsidP="00CC09C3">
      <w:pPr>
        <w:spacing w:line="360" w:lineRule="auto"/>
        <w:jc w:val="both"/>
        <w:rPr>
          <w:rFonts w:asciiTheme="minorEastAsia" w:eastAsiaTheme="minorEastAsia" w:hAnsiTheme="minorEastAsia" w:cs="Times New Roman" w:hint="eastAsia"/>
          <w:sz w:val="24"/>
          <w:szCs w:val="24"/>
        </w:rPr>
      </w:pPr>
      <w:r w:rsidRPr="00CC09C3">
        <w:rPr>
          <w:rFonts w:asciiTheme="minorEastAsia" w:eastAsiaTheme="minorEastAsia" w:hAnsiTheme="minorEastAsia" w:cs="Times New Roman" w:hint="eastAsia"/>
          <w:sz w:val="24"/>
          <w:szCs w:val="24"/>
        </w:rPr>
        <w:t>5.不能检测含NaN3的样本，因NaN3抑制辣根过氧化物酶的活性。</w:t>
      </w:r>
    </w:p>
    <w:p w14:paraId="46D18156" w14:textId="3922C5DF" w:rsidR="00CC09C3" w:rsidRPr="00CC09C3" w:rsidRDefault="00CC09C3" w:rsidP="00CC09C3">
      <w:pPr>
        <w:spacing w:line="360" w:lineRule="auto"/>
        <w:jc w:val="both"/>
        <w:rPr>
          <w:rFonts w:asciiTheme="minorEastAsia" w:eastAsiaTheme="minorEastAsia" w:hAnsiTheme="minorEastAsia" w:cs="Times New Roman"/>
          <w:sz w:val="24"/>
          <w:szCs w:val="24"/>
        </w:rPr>
      </w:pPr>
      <w:r w:rsidRPr="00CC09C3">
        <w:rPr>
          <w:rFonts w:asciiTheme="minorEastAsia" w:eastAsiaTheme="minorEastAsia" w:hAnsiTheme="minorEastAsia" w:cs="Times New Roman" w:hint="eastAsia"/>
          <w:sz w:val="24"/>
          <w:szCs w:val="24"/>
        </w:rPr>
        <w:t>6.请根据实际情况，将样本做适当倍数稀释（建议根据预试验结果确定稀释倍数）。</w:t>
      </w:r>
    </w:p>
    <w:p w14:paraId="45E8FDC8" w14:textId="247565DC" w:rsidR="005F53B3" w:rsidRPr="00DF68A6" w:rsidRDefault="005F53B3" w:rsidP="005F53B3">
      <w:pPr>
        <w:spacing w:line="220" w:lineRule="atLeast"/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</w:pPr>
      <w:r w:rsidRPr="00DF68A6">
        <w:rPr>
          <w:rFonts w:ascii="Times New Roman" w:eastAsiaTheme="minorEastAsia" w:hAnsi="Times New Roman" w:cs="Times New Roman"/>
          <w:b/>
          <w:bCs/>
          <w:sz w:val="24"/>
          <w:szCs w:val="24"/>
          <w:u w:val="single"/>
        </w:rPr>
        <w:t>试剂准备：</w:t>
      </w:r>
    </w:p>
    <w:p w14:paraId="165CADA3" w14:textId="7F9B5387" w:rsidR="005F53B3" w:rsidRPr="00DF68A6" w:rsidRDefault="005F53B3" w:rsidP="00532F34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36975">
        <w:rPr>
          <w:rFonts w:ascii="宋体" w:eastAsia="宋体" w:hAnsi="宋体" w:cs="Times New Roman"/>
          <w:sz w:val="24"/>
          <w:szCs w:val="24"/>
        </w:rPr>
        <w:t>1.</w:t>
      </w:r>
      <w:r w:rsidRPr="00DF68A6">
        <w:rPr>
          <w:rFonts w:ascii="Times New Roman" w:eastAsiaTheme="minorEastAsia" w:hAnsi="Times New Roman" w:cs="Times New Roman"/>
          <w:sz w:val="24"/>
          <w:szCs w:val="24"/>
        </w:rPr>
        <w:t>试剂回温：请在实验前</w:t>
      </w:r>
      <w:r w:rsidRPr="00DF68A6">
        <w:rPr>
          <w:rFonts w:ascii="Times New Roman" w:eastAsiaTheme="minorEastAsia" w:hAnsi="Times New Roman" w:cs="Times New Roman"/>
          <w:sz w:val="24"/>
          <w:szCs w:val="24"/>
        </w:rPr>
        <w:t>30</w:t>
      </w:r>
      <w:r w:rsidR="00DF68A6" w:rsidRPr="00DF68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F68A6">
        <w:rPr>
          <w:rFonts w:ascii="Times New Roman" w:eastAsiaTheme="minorEastAsia" w:hAnsi="Times New Roman" w:cs="Times New Roman"/>
          <w:sz w:val="24"/>
          <w:szCs w:val="24"/>
        </w:rPr>
        <w:t>min</w:t>
      </w:r>
      <w:r w:rsidRPr="00DF68A6">
        <w:rPr>
          <w:rFonts w:ascii="Times New Roman" w:eastAsiaTheme="minorEastAsia" w:hAnsi="Times New Roman" w:cs="Times New Roman"/>
          <w:sz w:val="24"/>
          <w:szCs w:val="24"/>
        </w:rPr>
        <w:t>内，将试剂盒和待测样本置于室温下回温。</w:t>
      </w:r>
    </w:p>
    <w:p w14:paraId="7C7E00BB" w14:textId="04E051EA" w:rsidR="00B25318" w:rsidRPr="00DF68A6" w:rsidRDefault="005F53B3" w:rsidP="00532F34">
      <w:pPr>
        <w:spacing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036975">
        <w:rPr>
          <w:rFonts w:asciiTheme="minorEastAsia" w:eastAsiaTheme="minorEastAsia" w:hAnsiTheme="minorEastAsia" w:cs="Times New Roman"/>
          <w:sz w:val="24"/>
          <w:szCs w:val="24"/>
        </w:rPr>
        <w:t>2.</w:t>
      </w:r>
      <w:r w:rsidRPr="00DF68A6">
        <w:rPr>
          <w:rFonts w:ascii="Times New Roman" w:eastAsiaTheme="minorEastAsia" w:hAnsi="Times New Roman" w:cs="Times New Roman"/>
          <w:sz w:val="24"/>
          <w:szCs w:val="24"/>
        </w:rPr>
        <w:t>洗涤液配制：</w:t>
      </w:r>
      <w:r w:rsidR="00DD016E" w:rsidRPr="00DF68A6">
        <w:rPr>
          <w:rFonts w:ascii="Times New Roman" w:eastAsiaTheme="minorEastAsia" w:hAnsi="Times New Roman" w:cs="Times New Roman"/>
          <w:sz w:val="24"/>
          <w:szCs w:val="24"/>
        </w:rPr>
        <w:t>根据浓缩洗液的浓缩倍数，用双蒸水或去离子水进行相应倍数稀释后备用。</w:t>
      </w:r>
    </w:p>
    <w:p w14:paraId="4357D858" w14:textId="2CB338D4" w:rsidR="001B3956" w:rsidRDefault="00DD016E" w:rsidP="00BA7843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36975">
        <w:rPr>
          <w:rFonts w:ascii="宋体" w:eastAsia="宋体" w:hAnsi="宋体" w:cs="Times New Roman"/>
          <w:sz w:val="24"/>
          <w:szCs w:val="24"/>
        </w:rPr>
        <w:t>3.</w:t>
      </w:r>
      <w:r w:rsidRPr="00DF68A6">
        <w:rPr>
          <w:rFonts w:ascii="Times New Roman" w:eastAsiaTheme="minorEastAsia" w:hAnsi="Times New Roman" w:cs="Times New Roman"/>
          <w:sz w:val="24"/>
          <w:szCs w:val="24"/>
        </w:rPr>
        <w:t>标准品梯度稀释：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取出试剂盒标准品，取</w:t>
      </w:r>
      <w:r w:rsidR="00D23843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1ml</w:t>
      </w:r>
      <w:r w:rsidR="00765055" w:rsidRPr="00DF68A6">
        <w:rPr>
          <w:rFonts w:ascii="Times New Roman" w:eastAsiaTheme="minorEastAsia" w:hAnsi="Times New Roman" w:cs="Times New Roman"/>
          <w:sz w:val="24"/>
          <w:szCs w:val="24"/>
        </w:rPr>
        <w:t>标准品</w:t>
      </w:r>
      <w:r w:rsidR="00765055" w:rsidRPr="00DF68A6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样本稀释液至冻干标准品中，静置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15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分钟待其完全溶解后轻轻混匀</w:t>
      </w:r>
      <w:proofErr w:type="gramStart"/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浓度为</w:t>
      </w:r>
      <w:bookmarkStart w:id="5" w:name="_Hlk103673012"/>
      <w:r w:rsidR="004831B0">
        <w:rPr>
          <w:rFonts w:ascii="Times New Roman" w:eastAsiaTheme="minorEastAsia" w:hAnsi="Times New Roman" w:cs="Times New Roman"/>
          <w:sz w:val="24"/>
          <w:szCs w:val="24"/>
        </w:rPr>
        <w:t>1</w:t>
      </w:r>
      <w:r w:rsidR="00D23843">
        <w:rPr>
          <w:rFonts w:ascii="Times New Roman" w:eastAsiaTheme="minorEastAsia" w:hAnsi="Times New Roman" w:cs="Times New Roman" w:hint="eastAsia"/>
          <w:sz w:val="24"/>
          <w:szCs w:val="24"/>
        </w:rPr>
        <w:t>4</w:t>
      </w:r>
      <w:r w:rsidR="00E14B6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23843">
        <w:rPr>
          <w:rFonts w:ascii="Times New Roman" w:eastAsiaTheme="minorEastAsia" w:hAnsi="Times New Roman" w:cs="Times New Roman" w:hint="eastAsia"/>
          <w:sz w:val="24"/>
          <w:szCs w:val="24"/>
        </w:rPr>
        <w:t>n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g/ml</w:t>
      </w:r>
      <w:bookmarkEnd w:id="5"/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)</w:t>
      </w:r>
      <w:proofErr w:type="gramEnd"/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E97CCF" w:rsidRPr="00E97CCF">
        <w:rPr>
          <w:rFonts w:ascii="Times New Roman" w:eastAsiaTheme="minorEastAsia" w:hAnsi="Times New Roman" w:cs="Times New Roman"/>
          <w:sz w:val="24"/>
          <w:szCs w:val="24"/>
        </w:rPr>
        <w:t>然后</w:t>
      </w:r>
      <w:r w:rsidR="00E97CCF" w:rsidRPr="00E97CCF">
        <w:rPr>
          <w:rFonts w:ascii="Times New Roman" w:eastAsiaTheme="minorEastAsia" w:hAnsi="Times New Roman" w:cs="Times New Roman" w:hint="eastAsia"/>
          <w:sz w:val="24"/>
          <w:szCs w:val="24"/>
        </w:rPr>
        <w:t>将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14</w:t>
      </w:r>
      <w:r w:rsidR="00E97CCF" w:rsidRPr="00E97C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n</w:t>
      </w:r>
      <w:r w:rsidR="00E97CCF" w:rsidRPr="00E97CCF">
        <w:rPr>
          <w:rFonts w:ascii="Times New Roman" w:eastAsiaTheme="minorEastAsia" w:hAnsi="Times New Roman" w:cs="Times New Roman"/>
          <w:sz w:val="24"/>
          <w:szCs w:val="24"/>
        </w:rPr>
        <w:t>g/ml</w:t>
      </w:r>
      <w:r w:rsidR="00E97CCF" w:rsidRPr="00E97CCF">
        <w:rPr>
          <w:rFonts w:ascii="Times New Roman" w:eastAsiaTheme="minorEastAsia" w:hAnsi="Times New Roman" w:cs="Times New Roman" w:hint="eastAsia"/>
          <w:sz w:val="24"/>
          <w:szCs w:val="24"/>
        </w:rPr>
        <w:t>进行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3.5</w:t>
      </w:r>
      <w:r w:rsidR="00E97CCF" w:rsidRPr="00E97CCF">
        <w:rPr>
          <w:rFonts w:ascii="Times New Roman" w:eastAsiaTheme="minorEastAsia" w:hAnsi="Times New Roman" w:cs="Times New Roman" w:hint="eastAsia"/>
          <w:sz w:val="24"/>
          <w:szCs w:val="24"/>
        </w:rPr>
        <w:t>倍稀释，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714</w:t>
      </w:r>
      <w:r w:rsidR="00E97CCF" w:rsidRPr="00E97CCF">
        <w:rPr>
          <w:rFonts w:ascii="Times New Roman" w:eastAsiaTheme="minorEastAsia" w:hAnsi="Times New Roman" w:cs="Times New Roman"/>
          <w:sz w:val="24"/>
          <w:szCs w:val="24"/>
        </w:rPr>
        <w:t>ul</w:t>
      </w:r>
      <w:r w:rsidR="00E97CCF" w:rsidRPr="00E97CCF">
        <w:rPr>
          <w:rFonts w:ascii="Times New Roman" w:eastAsiaTheme="minorEastAsia" w:hAnsi="Times New Roman" w:cs="Times New Roman"/>
          <w:sz w:val="24"/>
          <w:szCs w:val="24"/>
        </w:rPr>
        <w:t>标准品</w:t>
      </w:r>
      <w:r w:rsidR="00E97CCF" w:rsidRPr="00E97CCF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E97CCF" w:rsidRPr="00E97CCF">
        <w:rPr>
          <w:rFonts w:ascii="Times New Roman" w:eastAsiaTheme="minorEastAsia" w:hAnsi="Times New Roman" w:cs="Times New Roman"/>
          <w:sz w:val="24"/>
          <w:szCs w:val="24"/>
        </w:rPr>
        <w:t>样本稀释液</w:t>
      </w:r>
      <w:r w:rsidR="00E97CCF" w:rsidRPr="00E97CCF">
        <w:rPr>
          <w:rFonts w:ascii="Times New Roman" w:eastAsiaTheme="minorEastAsia" w:hAnsi="Times New Roman" w:cs="Times New Roman" w:hint="eastAsia"/>
          <w:sz w:val="24"/>
          <w:szCs w:val="24"/>
        </w:rPr>
        <w:t>中加入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286</w:t>
      </w:r>
      <w:r w:rsidR="00E97CCF" w:rsidRPr="00E97CCF">
        <w:rPr>
          <w:rFonts w:ascii="Times New Roman" w:eastAsiaTheme="minorEastAsia" w:hAnsi="Times New Roman" w:cs="Times New Roman" w:hint="eastAsia"/>
          <w:sz w:val="24"/>
          <w:szCs w:val="24"/>
        </w:rPr>
        <w:t>ul</w:t>
      </w:r>
      <w:r w:rsidR="00E97CCF" w:rsidRPr="00E97CC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="00E97CCF" w:rsidRPr="00E97CCF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14n</w:t>
      </w:r>
      <w:r w:rsidR="00E97CCF" w:rsidRPr="00E97CCF">
        <w:rPr>
          <w:rFonts w:ascii="Times New Roman" w:eastAsiaTheme="minorEastAsia" w:hAnsi="Times New Roman" w:cs="Times New Roman"/>
          <w:sz w:val="24"/>
          <w:szCs w:val="24"/>
        </w:rPr>
        <w:t>g/ml)</w:t>
      </w:r>
      <w:proofErr w:type="gramEnd"/>
      <w:r w:rsidR="00E97CCF" w:rsidRPr="00E97CCF">
        <w:rPr>
          <w:rFonts w:ascii="Times New Roman" w:eastAsiaTheme="minorEastAsia" w:hAnsi="Times New Roman" w:cs="Times New Roman" w:hint="eastAsia"/>
          <w:sz w:val="24"/>
          <w:szCs w:val="24"/>
        </w:rPr>
        <w:t>的样本，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然后</w:t>
      </w:r>
      <w:r w:rsidR="0053163E">
        <w:rPr>
          <w:rFonts w:ascii="Times New Roman" w:eastAsiaTheme="minorEastAsia" w:hAnsi="Times New Roman" w:cs="Times New Roman" w:hint="eastAsia"/>
          <w:sz w:val="24"/>
          <w:szCs w:val="24"/>
        </w:rPr>
        <w:t>再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取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只聚丙烯试管，各加入</w:t>
      </w:r>
      <w:r w:rsidR="00D23843">
        <w:rPr>
          <w:rFonts w:ascii="Times New Roman" w:eastAsiaTheme="minorEastAsia" w:hAnsi="Times New Roman" w:cs="Times New Roman" w:hint="eastAsia"/>
          <w:sz w:val="24"/>
          <w:szCs w:val="24"/>
        </w:rPr>
        <w:t>50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DF68A6" w:rsidRPr="00DF68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μl</w:t>
      </w:r>
      <w:proofErr w:type="spellEnd"/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标准品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样本稀释液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，</w:t>
      </w:r>
      <w:bookmarkStart w:id="6" w:name="_Hlk103844480"/>
      <w:r w:rsidR="00E83C61">
        <w:rPr>
          <w:rFonts w:ascii="Times New Roman" w:eastAsiaTheme="minorEastAsia" w:hAnsi="Times New Roman" w:cs="Times New Roman" w:hint="eastAsia"/>
          <w:sz w:val="24"/>
          <w:szCs w:val="24"/>
        </w:rPr>
        <w:t>依次</w:t>
      </w:r>
      <w:r w:rsidR="00161983" w:rsidRPr="00DF68A6">
        <w:rPr>
          <w:rFonts w:ascii="Times New Roman" w:eastAsiaTheme="minorEastAsia" w:hAnsi="Times New Roman" w:cs="Times New Roman"/>
          <w:sz w:val="24"/>
          <w:szCs w:val="24"/>
        </w:rPr>
        <w:t>进行</w:t>
      </w:r>
      <w:bookmarkEnd w:id="6"/>
      <w:r w:rsidR="002B57BF" w:rsidRPr="00DF68A6">
        <w:rPr>
          <w:rFonts w:ascii="Times New Roman" w:eastAsiaTheme="minorEastAsia" w:hAnsi="Times New Roman" w:cs="Times New Roman"/>
          <w:sz w:val="24"/>
          <w:szCs w:val="24"/>
        </w:rPr>
        <w:t>2</w:t>
      </w:r>
      <w:r w:rsidR="00161983" w:rsidRPr="00DF68A6">
        <w:rPr>
          <w:rFonts w:ascii="Times New Roman" w:eastAsiaTheme="minorEastAsia" w:hAnsi="Times New Roman" w:cs="Times New Roman"/>
          <w:sz w:val="24"/>
          <w:szCs w:val="24"/>
        </w:rPr>
        <w:t>倍稀释</w:t>
      </w:r>
      <w:r w:rsidR="00EA4ACC" w:rsidRPr="00DF68A6">
        <w:rPr>
          <w:rFonts w:ascii="Times New Roman" w:eastAsiaTheme="minorEastAsia" w:hAnsi="Times New Roman" w:cs="Times New Roman"/>
          <w:sz w:val="24"/>
          <w:szCs w:val="24"/>
        </w:rPr>
        <w:t>即</w:t>
      </w:r>
      <w:r w:rsidR="00161983" w:rsidRPr="00DF68A6">
        <w:rPr>
          <w:rFonts w:ascii="Times New Roman" w:eastAsiaTheme="minorEastAsia" w:hAnsi="Times New Roman" w:cs="Times New Roman"/>
          <w:sz w:val="24"/>
          <w:szCs w:val="24"/>
        </w:rPr>
        <w:t>：</w:t>
      </w:r>
      <w:r w:rsidR="007E3C2A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4</w:t>
      </w:r>
      <w:r w:rsidR="00A9614E">
        <w:rPr>
          <w:rFonts w:ascii="Times New Roman" w:eastAsiaTheme="minorEastAsia" w:hAnsi="Times New Roman" w:cs="Times New Roman" w:hint="eastAsia"/>
          <w:sz w:val="24"/>
          <w:szCs w:val="24"/>
        </w:rPr>
        <w:t>、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2</w:t>
      </w:r>
      <w:r w:rsidR="00161983" w:rsidRPr="00DF68A6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r w:rsidR="00161983" w:rsidRPr="00DF68A6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0.5</w:t>
      </w:r>
      <w:r w:rsidR="00161983" w:rsidRPr="00DF68A6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0.25</w:t>
      </w:r>
      <w:r w:rsidR="00161983" w:rsidRPr="00DF68A6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0.125</w:t>
      </w:r>
      <w:r w:rsidR="007E3C2A">
        <w:rPr>
          <w:rFonts w:ascii="Times New Roman" w:eastAsiaTheme="minorEastAsia" w:hAnsi="Times New Roman" w:cs="Times New Roman" w:hint="eastAsia"/>
          <w:sz w:val="24"/>
          <w:szCs w:val="24"/>
        </w:rPr>
        <w:t>、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0</w:t>
      </w:r>
      <w:r w:rsidR="00E14B6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0</w:t>
      </w:r>
      <w:r w:rsidR="007E3C2A">
        <w:rPr>
          <w:rFonts w:ascii="Times New Roman" w:eastAsiaTheme="minorEastAsia" w:hAnsi="Times New Roman" w:cs="Times New Roman"/>
          <w:sz w:val="24"/>
          <w:szCs w:val="24"/>
        </w:rPr>
        <w:t>6</w:t>
      </w:r>
      <w:r w:rsidR="00633485">
        <w:rPr>
          <w:rFonts w:ascii="Times New Roman" w:eastAsiaTheme="minorEastAsia" w:hAnsi="Times New Roman" w:cs="Times New Roman"/>
          <w:sz w:val="24"/>
          <w:szCs w:val="24"/>
        </w:rPr>
        <w:t>25</w:t>
      </w:r>
      <w:r w:rsidR="00AD334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n</w:t>
      </w:r>
      <w:r w:rsidR="00161983" w:rsidRPr="00DF68A6">
        <w:rPr>
          <w:rFonts w:ascii="Times New Roman" w:eastAsiaTheme="minorEastAsia" w:hAnsi="Times New Roman" w:cs="Times New Roman"/>
          <w:sz w:val="24"/>
          <w:szCs w:val="24"/>
        </w:rPr>
        <w:t>g/ml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。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4 n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g/ml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标准品试管为标准曲线最高点浓度，标准品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/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样本稀释液作为标准曲线的零点（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0</w:t>
      </w:r>
      <w:r w:rsidR="008B145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97CCF">
        <w:rPr>
          <w:rFonts w:ascii="Times New Roman" w:eastAsiaTheme="minorEastAsia" w:hAnsi="Times New Roman" w:cs="Times New Roman" w:hint="eastAsia"/>
          <w:sz w:val="24"/>
          <w:szCs w:val="24"/>
        </w:rPr>
        <w:t>n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g/ml</w:t>
      </w:r>
      <w:r w:rsidR="00F57573" w:rsidRPr="00DF68A6">
        <w:rPr>
          <w:rFonts w:ascii="Times New Roman" w:eastAsiaTheme="minorEastAsia" w:hAnsi="Times New Roman" w:cs="Times New Roman"/>
          <w:sz w:val="24"/>
          <w:szCs w:val="24"/>
        </w:rPr>
        <w:t>）。</w:t>
      </w:r>
    </w:p>
    <w:p w14:paraId="33EFD228" w14:textId="6587E349" w:rsidR="00CC09C3" w:rsidRDefault="00CC09C3" w:rsidP="00DD5120">
      <w:pPr>
        <w:spacing w:line="360" w:lineRule="auto"/>
        <w:jc w:val="both"/>
        <w:rPr>
          <w:rFonts w:ascii="Times New Roman" w:eastAsiaTheme="minorEastAsia" w:hAnsi="Times New Roman" w:cs="Times New Roman" w:hint="eastAsia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noProof/>
          <w:sz w:val="24"/>
          <w:szCs w:val="24"/>
        </w:rPr>
        <w:drawing>
          <wp:inline distT="0" distB="0" distL="0" distR="0" wp14:anchorId="21BF05BD" wp14:editId="2B6890CD">
            <wp:extent cx="5295900" cy="2419350"/>
            <wp:effectExtent l="0" t="0" r="0" b="0"/>
            <wp:docPr id="52421754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F2791" w14:textId="744983F2" w:rsidR="00DD016E" w:rsidRPr="00CC0894" w:rsidRDefault="00DD016E" w:rsidP="00DD5120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</w:rPr>
      </w:pPr>
      <w:r w:rsidRPr="00CC0894">
        <w:rPr>
          <w:rFonts w:ascii="Times New Roman" w:eastAsiaTheme="minorEastAsia" w:hAnsi="Times New Roman" w:cs="Times New Roman"/>
          <w:sz w:val="24"/>
        </w:rPr>
        <w:lastRenderedPageBreak/>
        <w:t>4.</w:t>
      </w:r>
      <w:r w:rsidR="00D21D28" w:rsidRPr="00CC0894">
        <w:rPr>
          <w:rFonts w:ascii="Times New Roman" w:eastAsiaTheme="minorEastAsia" w:hAnsi="Times New Roman" w:cs="Times New Roman"/>
          <w:sz w:val="24"/>
        </w:rPr>
        <w:t xml:space="preserve"> </w:t>
      </w:r>
      <w:r w:rsidR="00414ACD" w:rsidRPr="00CC0894">
        <w:rPr>
          <w:rFonts w:ascii="Times New Roman" w:eastAsiaTheme="minorEastAsia" w:hAnsi="Times New Roman" w:cs="Times New Roman"/>
          <w:sz w:val="24"/>
        </w:rPr>
        <w:t>酶标</w:t>
      </w:r>
      <w:r w:rsidR="00D21D28" w:rsidRPr="00CC0894">
        <w:rPr>
          <w:rFonts w:ascii="Times New Roman" w:eastAsiaTheme="minorEastAsia" w:hAnsi="Times New Roman" w:cs="Times New Roman"/>
          <w:sz w:val="24"/>
        </w:rPr>
        <w:t>抗体</w:t>
      </w:r>
      <w:r w:rsidRPr="00CC0894">
        <w:rPr>
          <w:rFonts w:ascii="Times New Roman" w:eastAsiaTheme="minorEastAsia" w:hAnsi="Times New Roman" w:cs="Times New Roman"/>
          <w:sz w:val="24"/>
        </w:rPr>
        <w:t>工作液：</w:t>
      </w:r>
      <w:r w:rsidR="00164AF8" w:rsidRPr="00CC0894">
        <w:rPr>
          <w:rFonts w:ascii="Times New Roman" w:eastAsiaTheme="minorEastAsia" w:hAnsi="Times New Roman" w:cs="Times New Roman"/>
          <w:sz w:val="24"/>
        </w:rPr>
        <w:t>根据试验所需用量，用酶标抗体稀释液将酶标抗体浓缩液进行</w:t>
      </w:r>
      <w:r w:rsidR="00164AF8" w:rsidRPr="00CC0894">
        <w:rPr>
          <w:rFonts w:ascii="Times New Roman" w:eastAsiaTheme="minorEastAsia" w:hAnsi="Times New Roman" w:cs="Times New Roman"/>
          <w:sz w:val="24"/>
        </w:rPr>
        <w:t>100</w:t>
      </w:r>
      <w:r w:rsidR="00164AF8" w:rsidRPr="00CC0894">
        <w:rPr>
          <w:rFonts w:ascii="Times New Roman" w:eastAsiaTheme="minorEastAsia" w:hAnsi="Times New Roman" w:cs="Times New Roman"/>
          <w:sz w:val="24"/>
        </w:rPr>
        <w:t>倍稀释，例如</w:t>
      </w:r>
      <w:r w:rsidR="00164AF8" w:rsidRPr="00CC0894">
        <w:rPr>
          <w:rFonts w:ascii="Times New Roman" w:eastAsiaTheme="minorEastAsia" w:hAnsi="Times New Roman" w:cs="Times New Roman"/>
          <w:sz w:val="24"/>
        </w:rPr>
        <w:t>99</w:t>
      </w:r>
      <w:r w:rsidR="00DF68A6" w:rsidRPr="00CC0894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="00D13586" w:rsidRPr="00CC0894">
        <w:rPr>
          <w:rFonts w:ascii="Times New Roman" w:eastAsiaTheme="minorEastAsia" w:hAnsi="Times New Roman" w:cs="Times New Roman"/>
          <w:kern w:val="2"/>
          <w:sz w:val="24"/>
          <w:szCs w:val="24"/>
        </w:rPr>
        <w:t>μl</w:t>
      </w:r>
      <w:proofErr w:type="spellEnd"/>
      <w:r w:rsidR="00DF68A6" w:rsidRPr="00CC0894">
        <w:rPr>
          <w:rFonts w:ascii="Times New Roman" w:eastAsiaTheme="minorEastAsia" w:hAnsi="Times New Roman" w:cs="Times New Roman"/>
          <w:sz w:val="24"/>
        </w:rPr>
        <w:t xml:space="preserve"> </w:t>
      </w:r>
      <w:r w:rsidR="00164AF8" w:rsidRPr="00CC0894">
        <w:rPr>
          <w:rFonts w:ascii="Times New Roman" w:eastAsiaTheme="minorEastAsia" w:hAnsi="Times New Roman" w:cs="Times New Roman"/>
          <w:sz w:val="24"/>
        </w:rPr>
        <w:t>酶标抗体稀释液加</w:t>
      </w:r>
      <w:r w:rsidR="00164AF8" w:rsidRPr="00CC0894">
        <w:rPr>
          <w:rFonts w:ascii="Times New Roman" w:eastAsiaTheme="minorEastAsia" w:hAnsi="Times New Roman" w:cs="Times New Roman"/>
          <w:sz w:val="24"/>
        </w:rPr>
        <w:t>1</w:t>
      </w:r>
      <w:r w:rsidR="00DF68A6" w:rsidRPr="00CC0894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="00D13586" w:rsidRPr="00CC0894">
        <w:rPr>
          <w:rFonts w:ascii="Times New Roman" w:eastAsiaTheme="minorEastAsia" w:hAnsi="Times New Roman" w:cs="Times New Roman"/>
          <w:kern w:val="2"/>
          <w:sz w:val="24"/>
          <w:szCs w:val="24"/>
        </w:rPr>
        <w:t>μl</w:t>
      </w:r>
      <w:proofErr w:type="spellEnd"/>
      <w:r w:rsidR="00DF68A6" w:rsidRPr="00CC0894">
        <w:rPr>
          <w:rFonts w:ascii="Times New Roman" w:eastAsiaTheme="minorEastAsia" w:hAnsi="Times New Roman" w:cs="Times New Roman"/>
          <w:sz w:val="24"/>
        </w:rPr>
        <w:t xml:space="preserve"> </w:t>
      </w:r>
      <w:r w:rsidR="00164AF8" w:rsidRPr="00CC0894">
        <w:rPr>
          <w:rFonts w:ascii="Times New Roman" w:eastAsiaTheme="minorEastAsia" w:hAnsi="Times New Roman" w:cs="Times New Roman"/>
          <w:sz w:val="24"/>
        </w:rPr>
        <w:t>酶标抗体浓缩，请于</w:t>
      </w:r>
      <w:r w:rsidR="00164AF8" w:rsidRPr="00CC0894">
        <w:rPr>
          <w:rFonts w:ascii="Times New Roman" w:eastAsiaTheme="minorEastAsia" w:hAnsi="Times New Roman" w:cs="Times New Roman"/>
          <w:sz w:val="24"/>
        </w:rPr>
        <w:t>30</w:t>
      </w:r>
      <w:r w:rsidR="00DF68A6" w:rsidRPr="00CC0894">
        <w:rPr>
          <w:rFonts w:ascii="Times New Roman" w:eastAsiaTheme="minorEastAsia" w:hAnsi="Times New Roman" w:cs="Times New Roman"/>
          <w:sz w:val="24"/>
        </w:rPr>
        <w:t xml:space="preserve"> </w:t>
      </w:r>
      <w:r w:rsidR="00164AF8" w:rsidRPr="00CC0894">
        <w:rPr>
          <w:rFonts w:ascii="Times New Roman" w:eastAsiaTheme="minorEastAsia" w:hAnsi="Times New Roman" w:cs="Times New Roman"/>
          <w:sz w:val="24"/>
        </w:rPr>
        <w:t>min</w:t>
      </w:r>
      <w:r w:rsidR="00DF68A6" w:rsidRPr="00CC0894">
        <w:rPr>
          <w:rFonts w:ascii="Times New Roman" w:eastAsiaTheme="minorEastAsia" w:hAnsi="Times New Roman" w:cs="Times New Roman"/>
          <w:sz w:val="24"/>
        </w:rPr>
        <w:t xml:space="preserve"> </w:t>
      </w:r>
      <w:r w:rsidR="00164AF8" w:rsidRPr="00CC0894">
        <w:rPr>
          <w:rFonts w:ascii="Times New Roman" w:eastAsiaTheme="minorEastAsia" w:hAnsi="Times New Roman" w:cs="Times New Roman"/>
          <w:sz w:val="24"/>
        </w:rPr>
        <w:t>内使用（备注酶标抗体浓缩取量最小为</w:t>
      </w:r>
      <w:r w:rsidR="00164AF8" w:rsidRPr="00CC0894">
        <w:rPr>
          <w:rFonts w:ascii="Times New Roman" w:eastAsiaTheme="minorEastAsia" w:hAnsi="Times New Roman" w:cs="Times New Roman"/>
          <w:sz w:val="24"/>
        </w:rPr>
        <w:t>1</w:t>
      </w:r>
      <w:r w:rsidR="00D13586" w:rsidRPr="00CC0894">
        <w:rPr>
          <w:rFonts w:ascii="Times New Roman" w:eastAsiaTheme="minorEastAsia" w:hAnsi="Times New Roman" w:cs="Times New Roman"/>
          <w:kern w:val="2"/>
          <w:sz w:val="24"/>
          <w:szCs w:val="24"/>
        </w:rPr>
        <w:t>μl</w:t>
      </w:r>
      <w:r w:rsidR="00164AF8" w:rsidRPr="00CC0894">
        <w:rPr>
          <w:rFonts w:ascii="Times New Roman" w:eastAsiaTheme="minorEastAsia" w:hAnsi="Times New Roman" w:cs="Times New Roman"/>
          <w:sz w:val="24"/>
        </w:rPr>
        <w:t>，不能低于</w:t>
      </w:r>
      <w:r w:rsidR="00164AF8" w:rsidRPr="00CC0894">
        <w:rPr>
          <w:rFonts w:ascii="Times New Roman" w:eastAsiaTheme="minorEastAsia" w:hAnsi="Times New Roman" w:cs="Times New Roman"/>
          <w:sz w:val="24"/>
        </w:rPr>
        <w:t>1</w:t>
      </w:r>
      <w:r w:rsidR="00D13586" w:rsidRPr="00CC0894">
        <w:rPr>
          <w:rFonts w:ascii="Times New Roman" w:eastAsiaTheme="minorEastAsia" w:hAnsi="Times New Roman" w:cs="Times New Roman"/>
          <w:kern w:val="2"/>
          <w:sz w:val="24"/>
          <w:szCs w:val="24"/>
        </w:rPr>
        <w:t>μl</w:t>
      </w:r>
      <w:r w:rsidR="00164AF8" w:rsidRPr="00CC0894">
        <w:rPr>
          <w:rFonts w:ascii="Times New Roman" w:eastAsiaTheme="minorEastAsia" w:hAnsi="Times New Roman" w:cs="Times New Roman"/>
          <w:sz w:val="24"/>
        </w:rPr>
        <w:t>）</w:t>
      </w:r>
      <w:r w:rsidR="00532F34" w:rsidRPr="00CC0894">
        <w:rPr>
          <w:rFonts w:ascii="Times New Roman" w:eastAsiaTheme="minorEastAsia" w:hAnsi="Times New Roman" w:cs="Times New Roman"/>
          <w:sz w:val="24"/>
        </w:rPr>
        <w:t>。</w:t>
      </w:r>
    </w:p>
    <w:p w14:paraId="085273E4" w14:textId="4A5C9AD7" w:rsidR="002D194C" w:rsidRDefault="0031018C">
      <w:pPr>
        <w:spacing w:line="220" w:lineRule="atLeast"/>
        <w:rPr>
          <w:rFonts w:asciiTheme="minorEastAsia" w:eastAsiaTheme="minorEastAsia" w:hAnsiTheme="minorEastAsia" w:cs="Times New Roman" w:hint="eastAsia"/>
          <w:b/>
          <w:sz w:val="24"/>
          <w:szCs w:val="24"/>
          <w:u w:val="single"/>
        </w:rPr>
      </w:pPr>
      <w:r w:rsidRPr="00961000">
        <w:rPr>
          <w:rFonts w:asciiTheme="minorEastAsia" w:eastAsiaTheme="minorEastAsia" w:hAnsiTheme="minorEastAsia" w:cs="Times New Roman"/>
          <w:b/>
          <w:sz w:val="24"/>
          <w:szCs w:val="24"/>
          <w:u w:val="single"/>
        </w:rPr>
        <w:t>操作步骤：</w:t>
      </w:r>
    </w:p>
    <w:p w14:paraId="43303E21" w14:textId="77777777" w:rsidR="004831B0" w:rsidRPr="004831B0" w:rsidRDefault="004831B0" w:rsidP="004831B0">
      <w:pPr>
        <w:spacing w:line="360" w:lineRule="auto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1. 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加样：根据试验所需用量，取出相应抗体包被板条，分别将已配制好的标准品、标准品零点（标品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/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样本稀释液）及待测样本以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100 </w:t>
      </w:r>
      <w:proofErr w:type="spellStart"/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μl</w:t>
      </w:r>
      <w:proofErr w:type="spellEnd"/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/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孔加入实验孔底部，尽量不触及孔壁，充分混匀。</w:t>
      </w:r>
    </w:p>
    <w:p w14:paraId="2CCC4551" w14:textId="77777777" w:rsidR="004831B0" w:rsidRPr="004831B0" w:rsidRDefault="004831B0" w:rsidP="004831B0">
      <w:pPr>
        <w:spacing w:line="360" w:lineRule="auto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2. 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温育：用封板胶纸封板后置</w:t>
      </w:r>
      <w:r w:rsidRPr="004831B0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7 ℃ 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孵育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90 min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。</w:t>
      </w:r>
    </w:p>
    <w:p w14:paraId="338BF949" w14:textId="77777777" w:rsidR="004831B0" w:rsidRPr="004831B0" w:rsidRDefault="004831B0" w:rsidP="004831B0">
      <w:pPr>
        <w:spacing w:line="360" w:lineRule="auto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3. 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洗涤：小心揭掉封板膜，弃去液体，甩干，每孔加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300 </w:t>
      </w:r>
      <w:proofErr w:type="spellStart"/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μl</w:t>
      </w:r>
      <w:proofErr w:type="spellEnd"/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洗涤液，静置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30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秒后弃去，如此重复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5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次，拍干。</w:t>
      </w:r>
    </w:p>
    <w:p w14:paraId="1BE73C97" w14:textId="77777777" w:rsidR="004831B0" w:rsidRPr="004831B0" w:rsidRDefault="004831B0" w:rsidP="004831B0">
      <w:pPr>
        <w:spacing w:line="360" w:lineRule="auto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831B0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. </w:t>
      </w:r>
      <w:r w:rsidRPr="004831B0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加酶结合物：在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各实验孔加入酶标抗体工作液（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100 </w:t>
      </w:r>
      <w:proofErr w:type="spellStart"/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μl</w:t>
      </w:r>
      <w:proofErr w:type="spellEnd"/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/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孔）。</w:t>
      </w:r>
    </w:p>
    <w:p w14:paraId="110C22E2" w14:textId="77777777" w:rsidR="004831B0" w:rsidRPr="004831B0" w:rsidRDefault="004831B0" w:rsidP="004831B0">
      <w:pPr>
        <w:spacing w:line="360" w:lineRule="auto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5. 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温育：用封板胶纸封板后置</w:t>
      </w:r>
      <w:r w:rsidRPr="004831B0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7 ℃ 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孵育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60 min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。</w:t>
      </w:r>
    </w:p>
    <w:p w14:paraId="19A2EA28" w14:textId="77777777" w:rsidR="004831B0" w:rsidRPr="004831B0" w:rsidRDefault="004831B0" w:rsidP="004831B0">
      <w:pPr>
        <w:spacing w:line="360" w:lineRule="auto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831B0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6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. 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洗涤：小心揭掉封板膜，弃去液体，甩干，每孔加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300 </w:t>
      </w:r>
      <w:proofErr w:type="spellStart"/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μl</w:t>
      </w:r>
      <w:proofErr w:type="spellEnd"/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洗涤液，静置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30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秒后弃去，如此重复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5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次，拍干。</w:t>
      </w:r>
    </w:p>
    <w:p w14:paraId="19FDC0E6" w14:textId="3EB95CFB" w:rsidR="004831B0" w:rsidRPr="004831B0" w:rsidRDefault="004831B0" w:rsidP="004831B0">
      <w:pPr>
        <w:spacing w:line="360" w:lineRule="auto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7. 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显色：每孔加入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100 </w:t>
      </w:r>
      <w:proofErr w:type="spellStart"/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μl</w:t>
      </w:r>
      <w:proofErr w:type="spellEnd"/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显色底物，用封板胶纸封板后室温显色</w:t>
      </w:r>
      <w:r w:rsidR="00597AB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10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-</w:t>
      </w:r>
      <w:r w:rsidR="00597AB9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20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min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。</w:t>
      </w:r>
    </w:p>
    <w:p w14:paraId="36DDEC28" w14:textId="77777777" w:rsidR="004831B0" w:rsidRPr="004831B0" w:rsidRDefault="004831B0" w:rsidP="004831B0">
      <w:pPr>
        <w:spacing w:line="360" w:lineRule="auto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8. 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终止：每孔加终止液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50 </w:t>
      </w:r>
      <w:proofErr w:type="spellStart"/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μl</w:t>
      </w:r>
      <w:proofErr w:type="spellEnd"/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（此时蓝色立转黄色）。</w:t>
      </w:r>
    </w:p>
    <w:p w14:paraId="7AB981A3" w14:textId="77777777" w:rsidR="004831B0" w:rsidRPr="004831B0" w:rsidRDefault="004831B0" w:rsidP="004831B0">
      <w:pPr>
        <w:spacing w:line="360" w:lineRule="auto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9. 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测定：用酶标仪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450 nm 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波长测定各孔的吸光度（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OD 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值），测定应在加终止液后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5 min</w:t>
      </w:r>
      <w:r w:rsidRPr="004831B0">
        <w:rPr>
          <w:rFonts w:ascii="Times New Roman" w:eastAsiaTheme="minorEastAsia" w:hAnsi="Times New Roman" w:cs="Times New Roman"/>
          <w:kern w:val="2"/>
          <w:sz w:val="24"/>
          <w:szCs w:val="24"/>
        </w:rPr>
        <w:t>以内进行。</w:t>
      </w:r>
    </w:p>
    <w:p w14:paraId="3E1212BC" w14:textId="35E90443" w:rsidR="002D194C" w:rsidRPr="00961000" w:rsidRDefault="008A3FA3" w:rsidP="001A50E4">
      <w:pPr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961000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结果判定</w:t>
      </w:r>
      <w:r w:rsidR="0031018C" w:rsidRPr="00961000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：</w:t>
      </w:r>
    </w:p>
    <w:p w14:paraId="0AB94D2D" w14:textId="6B15A329" w:rsidR="00156092" w:rsidRPr="00156092" w:rsidRDefault="00156092" w:rsidP="001A50E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56092">
        <w:rPr>
          <w:rFonts w:asciiTheme="minorEastAsia" w:eastAsiaTheme="minorEastAsia" w:hAnsiTheme="minorEastAsia" w:cs="Times New Roman"/>
          <w:sz w:val="24"/>
          <w:szCs w:val="24"/>
        </w:rPr>
        <w:t>1.</w:t>
      </w:r>
      <w:r w:rsidRPr="00156092">
        <w:rPr>
          <w:rFonts w:ascii="Times New Roman" w:eastAsiaTheme="minorEastAsia" w:hAnsi="Times New Roman" w:cs="Times New Roman" w:hint="eastAsia"/>
          <w:sz w:val="24"/>
          <w:szCs w:val="24"/>
        </w:rPr>
        <w:t>每个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标准品和样本的</w:t>
      </w:r>
      <w:r w:rsidRPr="00156092">
        <w:rPr>
          <w:rFonts w:ascii="Times New Roman" w:eastAsiaTheme="minorEastAsia" w:hAnsi="Times New Roman" w:cs="Times New Roman" w:hint="eastAsia"/>
          <w:sz w:val="24"/>
          <w:szCs w:val="24"/>
        </w:rPr>
        <w:t>OD</w:t>
      </w:r>
      <w:r w:rsidRPr="00156092">
        <w:rPr>
          <w:rFonts w:ascii="Times New Roman" w:eastAsiaTheme="minorEastAsia" w:hAnsi="Times New Roman" w:cs="Times New Roman" w:hint="eastAsia"/>
          <w:sz w:val="24"/>
          <w:szCs w:val="24"/>
        </w:rPr>
        <w:t>值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减去空白孔的</w:t>
      </w:r>
      <w:r w:rsidRPr="00156092">
        <w:rPr>
          <w:rFonts w:ascii="Times New Roman" w:eastAsiaTheme="minorEastAsia" w:hAnsi="Times New Roman" w:cs="Times New Roman" w:hint="eastAsia"/>
          <w:sz w:val="24"/>
          <w:szCs w:val="24"/>
        </w:rPr>
        <w:t>OD</w:t>
      </w:r>
      <w:r w:rsidRPr="00156092">
        <w:rPr>
          <w:rFonts w:ascii="Times New Roman" w:eastAsiaTheme="minorEastAsia" w:hAnsi="Times New Roman" w:cs="Times New Roman" w:hint="eastAsia"/>
          <w:sz w:val="24"/>
          <w:szCs w:val="24"/>
        </w:rPr>
        <w:t>值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，</w:t>
      </w:r>
      <w:r w:rsidRPr="00156092">
        <w:rPr>
          <w:rFonts w:ascii="Times New Roman" w:eastAsiaTheme="minorEastAsia" w:hAnsi="Times New Roman" w:cs="Times New Roman" w:hint="eastAsia"/>
          <w:sz w:val="24"/>
          <w:szCs w:val="24"/>
        </w:rPr>
        <w:t>为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最终数值，如果做复孔</w:t>
      </w:r>
      <w:r w:rsidR="002472E1">
        <w:rPr>
          <w:rFonts w:ascii="Times New Roman" w:eastAsiaTheme="minorEastAsia" w:hAnsi="Times New Roman" w:cs="Times New Roman" w:hint="eastAsia"/>
          <w:sz w:val="24"/>
          <w:szCs w:val="24"/>
        </w:rPr>
        <w:t>，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求其平均值。</w:t>
      </w:r>
    </w:p>
    <w:p w14:paraId="129AC1AD" w14:textId="7E5B1031" w:rsidR="00215D69" w:rsidRPr="00156092" w:rsidRDefault="00156092" w:rsidP="001A50E4">
      <w:pPr>
        <w:spacing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56092">
        <w:rPr>
          <w:rFonts w:asciiTheme="minorEastAsia" w:eastAsiaTheme="minorEastAsia" w:hAnsiTheme="minorEastAsia" w:cs="Times New Roman"/>
          <w:sz w:val="24"/>
          <w:szCs w:val="24"/>
        </w:rPr>
        <w:t>2.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使用计算机软件以吸光度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值为纵坐标</w:t>
      </w:r>
      <w:proofErr w:type="gramStart"/>
      <w:r w:rsidRPr="00156092">
        <w:rPr>
          <w:rFonts w:ascii="Times New Roman" w:eastAsiaTheme="minorEastAsia" w:hAnsi="Times New Roman" w:cs="Times New Roman"/>
          <w:sz w:val="24"/>
          <w:szCs w:val="24"/>
        </w:rPr>
        <w:t>(Y)</w:t>
      </w:r>
      <w:proofErr w:type="gramEnd"/>
      <w:r w:rsidRPr="00156092">
        <w:rPr>
          <w:rFonts w:ascii="Times New Roman" w:eastAsiaTheme="minorEastAsia" w:hAnsi="Times New Roman" w:cs="Times New Roman"/>
          <w:sz w:val="24"/>
          <w:szCs w:val="24"/>
        </w:rPr>
        <w:t>，相应的</w:t>
      </w:r>
      <w:r w:rsidR="00210141">
        <w:rPr>
          <w:rFonts w:ascii="Times New Roman" w:eastAsiaTheme="minorEastAsia" w:hAnsi="Times New Roman" w:cs="Times New Roman" w:hint="eastAsia"/>
          <w:sz w:val="24"/>
          <w:szCs w:val="24"/>
        </w:rPr>
        <w:t>GFAP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标准品浓度为横坐标</w:t>
      </w:r>
      <w:proofErr w:type="gramStart"/>
      <w:r w:rsidRPr="00156092">
        <w:rPr>
          <w:rFonts w:ascii="Times New Roman" w:eastAsiaTheme="minorEastAsia" w:hAnsi="Times New Roman" w:cs="Times New Roman"/>
          <w:sz w:val="24"/>
          <w:szCs w:val="24"/>
        </w:rPr>
        <w:t>(X)</w:t>
      </w:r>
      <w:proofErr w:type="gramEnd"/>
      <w:r w:rsidRPr="00156092">
        <w:rPr>
          <w:rFonts w:ascii="Times New Roman" w:eastAsiaTheme="minorEastAsia" w:hAnsi="Times New Roman" w:cs="Times New Roman"/>
          <w:sz w:val="24"/>
          <w:szCs w:val="24"/>
        </w:rPr>
        <w:t>，生成相应的标准曲线，样本的</w:t>
      </w:r>
      <w:r w:rsidR="008D6388">
        <w:rPr>
          <w:rFonts w:ascii="Times New Roman" w:eastAsiaTheme="minorEastAsia" w:hAnsi="Times New Roman" w:cs="Times New Roman" w:hint="eastAsia"/>
          <w:sz w:val="24"/>
          <w:szCs w:val="24"/>
        </w:rPr>
        <w:t>GFAP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含量可根据其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OD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值由标准曲线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lastRenderedPageBreak/>
        <w:t>换算出相应的浓度。</w:t>
      </w:r>
      <w:r w:rsidRPr="00156092">
        <w:rPr>
          <w:rFonts w:ascii="Times New Roman" w:eastAsiaTheme="minorEastAsia" w:hAnsi="Times New Roman" w:cs="Times New Roman" w:hint="eastAsia"/>
          <w:sz w:val="24"/>
          <w:szCs w:val="24"/>
        </w:rPr>
        <w:t>若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样本</w:t>
      </w:r>
      <w:r w:rsidRPr="00156092">
        <w:rPr>
          <w:rFonts w:ascii="Times New Roman" w:eastAsiaTheme="minorEastAsia" w:hAnsi="Times New Roman" w:cs="Times New Roman" w:hint="eastAsia"/>
          <w:sz w:val="24"/>
          <w:szCs w:val="24"/>
        </w:rPr>
        <w:t>OD</w:t>
      </w:r>
      <w:r w:rsidRPr="00156092">
        <w:rPr>
          <w:rFonts w:ascii="Times New Roman" w:eastAsiaTheme="minorEastAsia" w:hAnsi="Times New Roman" w:cs="Times New Roman" w:hint="eastAsia"/>
          <w:sz w:val="24"/>
          <w:szCs w:val="24"/>
        </w:rPr>
        <w:t>值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高于标准品曲线上限，</w:t>
      </w:r>
      <w:r w:rsidRPr="00156092">
        <w:rPr>
          <w:rFonts w:ascii="Times New Roman" w:eastAsiaTheme="minorEastAsia" w:hAnsi="Times New Roman" w:cs="Times New Roman" w:hint="eastAsia"/>
          <w:sz w:val="24"/>
          <w:szCs w:val="24"/>
        </w:rPr>
        <w:t>请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做适当</w:t>
      </w:r>
      <w:r w:rsidRPr="00156092">
        <w:rPr>
          <w:rFonts w:ascii="Times New Roman" w:eastAsiaTheme="minorEastAsia" w:hAnsi="Times New Roman" w:cs="Times New Roman" w:hint="eastAsia"/>
          <w:sz w:val="24"/>
          <w:szCs w:val="24"/>
        </w:rPr>
        <w:t>倍数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稀释</w:t>
      </w:r>
      <w:r w:rsidRPr="00156092">
        <w:rPr>
          <w:rFonts w:ascii="Times New Roman" w:eastAsiaTheme="minorEastAsia" w:hAnsi="Times New Roman" w:cs="Times New Roman" w:hint="eastAsia"/>
          <w:sz w:val="24"/>
          <w:szCs w:val="24"/>
        </w:rPr>
        <w:t>，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计算</w:t>
      </w:r>
      <w:r w:rsidRPr="00156092">
        <w:rPr>
          <w:rFonts w:ascii="Times New Roman" w:eastAsiaTheme="minorEastAsia" w:hAnsi="Times New Roman" w:cs="Times New Roman" w:hint="eastAsia"/>
          <w:sz w:val="24"/>
          <w:szCs w:val="24"/>
        </w:rPr>
        <w:t>样本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浓度</w:t>
      </w:r>
      <w:r w:rsidRPr="00156092">
        <w:rPr>
          <w:rFonts w:ascii="Times New Roman" w:eastAsiaTheme="minorEastAsia" w:hAnsi="Times New Roman" w:cs="Times New Roman" w:hint="eastAsia"/>
          <w:sz w:val="24"/>
          <w:szCs w:val="24"/>
        </w:rPr>
        <w:t>时</w:t>
      </w:r>
      <w:r w:rsidRPr="00156092">
        <w:rPr>
          <w:rFonts w:ascii="Times New Roman" w:eastAsiaTheme="minorEastAsia" w:hAnsi="Times New Roman" w:cs="Times New Roman"/>
          <w:sz w:val="24"/>
          <w:szCs w:val="24"/>
        </w:rPr>
        <w:t>需乘以相应稀释倍数。</w:t>
      </w:r>
    </w:p>
    <w:tbl>
      <w:tblPr>
        <w:tblW w:w="3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08"/>
      </w:tblGrid>
      <w:tr w:rsidR="002111DF" w14:paraId="10C551AD" w14:textId="77777777" w:rsidTr="00511340">
        <w:trPr>
          <w:trHeight w:val="567"/>
        </w:trPr>
        <w:tc>
          <w:tcPr>
            <w:tcW w:w="1560" w:type="dxa"/>
            <w:noWrap/>
            <w:vAlign w:val="bottom"/>
          </w:tcPr>
          <w:p w14:paraId="7645A594" w14:textId="021E97F6" w:rsidR="002111DF" w:rsidRPr="00184C9A" w:rsidRDefault="002111DF" w:rsidP="005113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 w:rsidRPr="00184C9A">
              <w:rPr>
                <w:rFonts w:ascii="Calibri" w:eastAsia="宋体" w:hAnsi="Calibri" w:cs="Calibri"/>
                <w:b/>
                <w:bCs/>
                <w:color w:val="000000"/>
              </w:rPr>
              <w:t>Concentration</w:t>
            </w:r>
            <w:r w:rsidRPr="00184C9A">
              <w:rPr>
                <w:rFonts w:ascii="Calibri" w:eastAsia="宋体" w:hAnsi="Calibri" w:cs="Calibri"/>
                <w:b/>
                <w:bCs/>
                <w:color w:val="000000"/>
              </w:rPr>
              <w:t>（</w:t>
            </w:r>
            <w:r w:rsidR="008D6388">
              <w:rPr>
                <w:rFonts w:ascii="Calibri" w:eastAsia="宋体" w:hAnsi="Calibri" w:cs="Calibri" w:hint="eastAsia"/>
                <w:b/>
                <w:bCs/>
                <w:color w:val="000000"/>
              </w:rPr>
              <w:t>n</w:t>
            </w:r>
            <w:r w:rsidRPr="00184C9A">
              <w:rPr>
                <w:rFonts w:ascii="宋体" w:eastAsia="宋体" w:hAnsi="宋体" w:cs="宋体" w:hint="eastAsia"/>
                <w:b/>
                <w:bCs/>
                <w:color w:val="000000"/>
              </w:rPr>
              <w:t>g/mL</w:t>
            </w:r>
            <w:r w:rsidRPr="00184C9A">
              <w:rPr>
                <w:rFonts w:ascii="宋体" w:eastAsia="宋体" w:hAnsi="宋体" w:cs="宋体"/>
                <w:b/>
                <w:bCs/>
                <w:color w:val="000000"/>
              </w:rPr>
              <w:t>）</w:t>
            </w:r>
          </w:p>
        </w:tc>
        <w:tc>
          <w:tcPr>
            <w:tcW w:w="1808" w:type="dxa"/>
            <w:noWrap/>
            <w:vAlign w:val="bottom"/>
          </w:tcPr>
          <w:p w14:paraId="68EE15C0" w14:textId="77777777" w:rsidR="002111DF" w:rsidRPr="00184C9A" w:rsidRDefault="002111DF" w:rsidP="00511340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</w:rPr>
            </w:pPr>
            <w:r w:rsidRPr="00184C9A">
              <w:rPr>
                <w:rFonts w:ascii="宋体" w:eastAsia="宋体" w:hAnsi="宋体" w:cs="宋体"/>
                <w:b/>
                <w:bCs/>
                <w:color w:val="000000"/>
              </w:rPr>
              <w:t>Optical Density（450nm）</w:t>
            </w:r>
          </w:p>
        </w:tc>
      </w:tr>
      <w:tr w:rsidR="00534D7B" w14:paraId="04E9E4DC" w14:textId="77777777" w:rsidTr="005A2EBF">
        <w:trPr>
          <w:trHeight w:val="141"/>
        </w:trPr>
        <w:tc>
          <w:tcPr>
            <w:tcW w:w="1560" w:type="dxa"/>
            <w:noWrap/>
            <w:vAlign w:val="bottom"/>
          </w:tcPr>
          <w:p w14:paraId="7CDB150A" w14:textId="4072AA9E" w:rsidR="00534D7B" w:rsidRDefault="00534D7B" w:rsidP="00534D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1808" w:type="dxa"/>
            <w:noWrap/>
          </w:tcPr>
          <w:p w14:paraId="7BC30D80" w14:textId="44987321" w:rsidR="00534D7B" w:rsidRDefault="00534D7B" w:rsidP="00534D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534D7B">
              <w:rPr>
                <w:rFonts w:ascii="宋体" w:eastAsia="宋体" w:hAnsi="宋体" w:cs="宋体"/>
                <w:color w:val="000000"/>
              </w:rPr>
              <w:t>2.671</w:t>
            </w:r>
          </w:p>
        </w:tc>
      </w:tr>
      <w:tr w:rsidR="00534D7B" w14:paraId="0611E44E" w14:textId="77777777" w:rsidTr="005A2EBF">
        <w:trPr>
          <w:trHeight w:val="141"/>
        </w:trPr>
        <w:tc>
          <w:tcPr>
            <w:tcW w:w="1560" w:type="dxa"/>
            <w:noWrap/>
            <w:vAlign w:val="bottom"/>
          </w:tcPr>
          <w:p w14:paraId="1BFD7B0E" w14:textId="79F18636" w:rsidR="00534D7B" w:rsidRDefault="00534D7B" w:rsidP="00534D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1808" w:type="dxa"/>
            <w:noWrap/>
          </w:tcPr>
          <w:p w14:paraId="6666853A" w14:textId="278594A1" w:rsidR="00534D7B" w:rsidRDefault="00534D7B" w:rsidP="00534D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534D7B">
              <w:rPr>
                <w:rFonts w:ascii="宋体" w:eastAsia="宋体" w:hAnsi="宋体" w:cs="宋体"/>
                <w:color w:val="000000"/>
              </w:rPr>
              <w:t>1.518</w:t>
            </w:r>
          </w:p>
        </w:tc>
      </w:tr>
      <w:tr w:rsidR="00534D7B" w14:paraId="06C2A5F1" w14:textId="77777777" w:rsidTr="005A2EBF">
        <w:trPr>
          <w:trHeight w:val="141"/>
        </w:trPr>
        <w:tc>
          <w:tcPr>
            <w:tcW w:w="1560" w:type="dxa"/>
            <w:noWrap/>
            <w:vAlign w:val="bottom"/>
          </w:tcPr>
          <w:p w14:paraId="77703CD4" w14:textId="1899C007" w:rsidR="00534D7B" w:rsidRDefault="00534D7B" w:rsidP="00534D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1808" w:type="dxa"/>
            <w:noWrap/>
          </w:tcPr>
          <w:p w14:paraId="27DA8F92" w14:textId="4AA39D95" w:rsidR="00534D7B" w:rsidRDefault="00534D7B" w:rsidP="00534D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534D7B">
              <w:rPr>
                <w:rFonts w:ascii="宋体" w:eastAsia="宋体" w:hAnsi="宋体" w:cs="宋体"/>
                <w:color w:val="000000"/>
              </w:rPr>
              <w:t>0.959</w:t>
            </w:r>
          </w:p>
        </w:tc>
      </w:tr>
      <w:tr w:rsidR="00534D7B" w14:paraId="0EAC3394" w14:textId="77777777" w:rsidTr="005A2EBF">
        <w:trPr>
          <w:trHeight w:val="141"/>
        </w:trPr>
        <w:tc>
          <w:tcPr>
            <w:tcW w:w="1560" w:type="dxa"/>
            <w:noWrap/>
            <w:vAlign w:val="bottom"/>
          </w:tcPr>
          <w:p w14:paraId="7464B01E" w14:textId="57F5688B" w:rsidR="00534D7B" w:rsidRDefault="00534D7B" w:rsidP="00534D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0.5</w:t>
            </w:r>
          </w:p>
        </w:tc>
        <w:tc>
          <w:tcPr>
            <w:tcW w:w="1808" w:type="dxa"/>
            <w:noWrap/>
          </w:tcPr>
          <w:p w14:paraId="55C5571F" w14:textId="01E146B5" w:rsidR="00534D7B" w:rsidRDefault="00534D7B" w:rsidP="00534D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534D7B">
              <w:rPr>
                <w:rFonts w:ascii="宋体" w:eastAsia="宋体" w:hAnsi="宋体" w:cs="宋体"/>
                <w:color w:val="000000"/>
              </w:rPr>
              <w:t>0.49</w:t>
            </w:r>
          </w:p>
        </w:tc>
      </w:tr>
      <w:tr w:rsidR="00534D7B" w14:paraId="30B69320" w14:textId="77777777" w:rsidTr="005A2EBF">
        <w:trPr>
          <w:trHeight w:val="141"/>
        </w:trPr>
        <w:tc>
          <w:tcPr>
            <w:tcW w:w="1560" w:type="dxa"/>
            <w:noWrap/>
            <w:vAlign w:val="bottom"/>
          </w:tcPr>
          <w:p w14:paraId="7F437D25" w14:textId="27D58A95" w:rsidR="00534D7B" w:rsidRDefault="00534D7B" w:rsidP="00534D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0.25</w:t>
            </w:r>
          </w:p>
        </w:tc>
        <w:tc>
          <w:tcPr>
            <w:tcW w:w="1808" w:type="dxa"/>
            <w:noWrap/>
          </w:tcPr>
          <w:p w14:paraId="5B24E01D" w14:textId="3A623E9C" w:rsidR="00534D7B" w:rsidRDefault="00534D7B" w:rsidP="00534D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534D7B">
              <w:rPr>
                <w:rFonts w:ascii="宋体" w:eastAsia="宋体" w:hAnsi="宋体" w:cs="宋体"/>
                <w:color w:val="000000"/>
              </w:rPr>
              <w:t>0.259</w:t>
            </w:r>
          </w:p>
        </w:tc>
      </w:tr>
      <w:tr w:rsidR="00534D7B" w14:paraId="32343981" w14:textId="77777777" w:rsidTr="005A2EBF">
        <w:trPr>
          <w:trHeight w:val="141"/>
        </w:trPr>
        <w:tc>
          <w:tcPr>
            <w:tcW w:w="1560" w:type="dxa"/>
            <w:noWrap/>
            <w:vAlign w:val="bottom"/>
          </w:tcPr>
          <w:p w14:paraId="6736FD40" w14:textId="263BF2AF" w:rsidR="00534D7B" w:rsidRDefault="00534D7B" w:rsidP="00534D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0.125</w:t>
            </w:r>
          </w:p>
        </w:tc>
        <w:tc>
          <w:tcPr>
            <w:tcW w:w="1808" w:type="dxa"/>
            <w:noWrap/>
          </w:tcPr>
          <w:p w14:paraId="439E7D28" w14:textId="6608AAA2" w:rsidR="00534D7B" w:rsidRDefault="00534D7B" w:rsidP="00534D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534D7B">
              <w:rPr>
                <w:rFonts w:ascii="宋体" w:eastAsia="宋体" w:hAnsi="宋体" w:cs="宋体"/>
                <w:color w:val="000000"/>
              </w:rPr>
              <w:t>0.18</w:t>
            </w:r>
          </w:p>
        </w:tc>
      </w:tr>
      <w:tr w:rsidR="00534D7B" w14:paraId="1F44D52B" w14:textId="77777777" w:rsidTr="005A2EBF">
        <w:trPr>
          <w:trHeight w:val="141"/>
        </w:trPr>
        <w:tc>
          <w:tcPr>
            <w:tcW w:w="1560" w:type="dxa"/>
            <w:noWrap/>
            <w:vAlign w:val="bottom"/>
          </w:tcPr>
          <w:p w14:paraId="188ED8C4" w14:textId="6A00E1CC" w:rsidR="00534D7B" w:rsidRDefault="00534D7B" w:rsidP="00534D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0.0625</w:t>
            </w:r>
          </w:p>
        </w:tc>
        <w:tc>
          <w:tcPr>
            <w:tcW w:w="1808" w:type="dxa"/>
            <w:noWrap/>
          </w:tcPr>
          <w:p w14:paraId="3B1E94F2" w14:textId="7586F006" w:rsidR="00534D7B" w:rsidRDefault="00534D7B" w:rsidP="00534D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534D7B">
              <w:rPr>
                <w:rFonts w:ascii="宋体" w:eastAsia="宋体" w:hAnsi="宋体" w:cs="宋体"/>
                <w:color w:val="000000"/>
              </w:rPr>
              <w:t>0.142</w:t>
            </w:r>
          </w:p>
        </w:tc>
      </w:tr>
      <w:tr w:rsidR="00534D7B" w:rsidRPr="00997085" w14:paraId="36E2CA4E" w14:textId="77777777" w:rsidTr="005A2EBF">
        <w:trPr>
          <w:trHeight w:val="145"/>
        </w:trPr>
        <w:tc>
          <w:tcPr>
            <w:tcW w:w="1560" w:type="dxa"/>
            <w:noWrap/>
            <w:vAlign w:val="bottom"/>
          </w:tcPr>
          <w:p w14:paraId="2EB29083" w14:textId="77777777" w:rsidR="00534D7B" w:rsidRDefault="00534D7B" w:rsidP="00534D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1808" w:type="dxa"/>
            <w:noWrap/>
          </w:tcPr>
          <w:p w14:paraId="135ECCC8" w14:textId="54B31AF4" w:rsidR="00534D7B" w:rsidRDefault="00534D7B" w:rsidP="00534D7B">
            <w:pPr>
              <w:adjustRightInd/>
              <w:snapToGrid/>
              <w:spacing w:after="0"/>
              <w:jc w:val="center"/>
              <w:rPr>
                <w:rFonts w:ascii="宋体" w:eastAsia="宋体" w:hAnsi="宋体" w:cs="宋体" w:hint="eastAsia"/>
                <w:color w:val="000000"/>
              </w:rPr>
            </w:pPr>
            <w:r w:rsidRPr="00534D7B">
              <w:rPr>
                <w:rFonts w:ascii="宋体" w:eastAsia="宋体" w:hAnsi="宋体" w:cs="宋体"/>
                <w:color w:val="000000"/>
              </w:rPr>
              <w:t>0.071</w:t>
            </w:r>
          </w:p>
        </w:tc>
      </w:tr>
    </w:tbl>
    <w:p w14:paraId="26E17BBC" w14:textId="08651E7E" w:rsidR="00EE0E26" w:rsidRDefault="00EE0E26" w:rsidP="004D07DE">
      <w:pPr>
        <w:spacing w:line="360" w:lineRule="exact"/>
        <w:jc w:val="both"/>
        <w:rPr>
          <w:rFonts w:ascii="Times New Roman" w:eastAsiaTheme="minorEastAsia" w:hAnsi="Times New Roman" w:cs="Times New Roman"/>
        </w:rPr>
      </w:pPr>
    </w:p>
    <w:p w14:paraId="2CDE1E1B" w14:textId="311B60F9" w:rsidR="001F1749" w:rsidRDefault="001F1749" w:rsidP="004D07DE">
      <w:pPr>
        <w:spacing w:line="360" w:lineRule="exact"/>
        <w:jc w:val="both"/>
        <w:rPr>
          <w:rFonts w:ascii="Times New Roman" w:eastAsiaTheme="minorEastAsia" w:hAnsi="Times New Roman" w:cs="Times New Roman"/>
        </w:rPr>
      </w:pPr>
    </w:p>
    <w:sectPr w:rsidR="001F1749" w:rsidSect="00F77AE4">
      <w:footerReference w:type="default" r:id="rId10"/>
      <w:pgSz w:w="11906" w:h="16838"/>
      <w:pgMar w:top="1440" w:right="1800" w:bottom="1440" w:left="180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6A6B9" w14:textId="77777777" w:rsidR="00424049" w:rsidRDefault="00424049">
      <w:pPr>
        <w:spacing w:after="0"/>
      </w:pPr>
      <w:r>
        <w:separator/>
      </w:r>
    </w:p>
  </w:endnote>
  <w:endnote w:type="continuationSeparator" w:id="0">
    <w:p w14:paraId="034439EE" w14:textId="77777777" w:rsidR="00424049" w:rsidRDefault="004240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647D9" w14:textId="77777777" w:rsidR="002D194C" w:rsidRDefault="00BA7843">
    <w:pPr>
      <w:pStyle w:val="a3"/>
      <w:tabs>
        <w:tab w:val="clear" w:pos="4153"/>
        <w:tab w:val="left" w:pos="4672"/>
      </w:tabs>
      <w:spacing w:after="0"/>
      <w:jc w:val="both"/>
      <w:rPr>
        <w:b/>
        <w:sz w:val="21"/>
        <w:szCs w:val="21"/>
      </w:rPr>
    </w:pPr>
    <w:r>
      <w:rPr>
        <w:noProof/>
        <w:sz w:val="21"/>
      </w:rPr>
      <w:pict w14:anchorId="7ADE88AA">
        <v:shapetype id="_x0000_t202" coordsize="21600,21600" o:spt="202" path="m,l,21600r21600,l21600,xe">
          <v:stroke joinstyle="miter"/>
          <v:path gradientshapeok="t" o:connecttype="rect"/>
        </v:shapetype>
        <v:shape id="文本框 5" o:spid="_x0000_s2049" type="#_x0000_t202" style="position:absolute;left:0;text-align:left;margin-left:0;margin-top:0;width:2in;height:2in;z-index:251661312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" filled="f" stroked="f" strokeweight=".5pt">
          <v:textbox style="mso-fit-shape-to-text:t" inset="0,0,0,0">
            <w:txbxContent>
              <w:p w14:paraId="693701BA" w14:textId="77777777" w:rsidR="002D194C" w:rsidRDefault="003F37A2">
                <w:pPr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31018C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A06DC2">
                  <w:rPr>
                    <w:noProof/>
                    <w:sz w:val="18"/>
                  </w:rPr>
                  <w:t>3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A8D1E" w14:textId="77777777" w:rsidR="00424049" w:rsidRDefault="00424049">
      <w:pPr>
        <w:spacing w:after="0"/>
      </w:pPr>
      <w:r>
        <w:separator/>
      </w:r>
    </w:p>
  </w:footnote>
  <w:footnote w:type="continuationSeparator" w:id="0">
    <w:p w14:paraId="32606064" w14:textId="77777777" w:rsidR="00424049" w:rsidRDefault="004240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8D56C7"/>
    <w:multiLevelType w:val="multilevel"/>
    <w:tmpl w:val="5C8D56C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122216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94C"/>
    <w:rsid w:val="00000A43"/>
    <w:rsid w:val="00014018"/>
    <w:rsid w:val="00014D78"/>
    <w:rsid w:val="00022FB3"/>
    <w:rsid w:val="000317CF"/>
    <w:rsid w:val="00036975"/>
    <w:rsid w:val="0004796F"/>
    <w:rsid w:val="00055C36"/>
    <w:rsid w:val="00060E4F"/>
    <w:rsid w:val="00064002"/>
    <w:rsid w:val="0007148E"/>
    <w:rsid w:val="00071F45"/>
    <w:rsid w:val="000777D4"/>
    <w:rsid w:val="000824F0"/>
    <w:rsid w:val="00084E56"/>
    <w:rsid w:val="000A546C"/>
    <w:rsid w:val="000B7D81"/>
    <w:rsid w:val="000B7DCF"/>
    <w:rsid w:val="000C314B"/>
    <w:rsid w:val="000D14BE"/>
    <w:rsid w:val="000D7C75"/>
    <w:rsid w:val="000E0ED0"/>
    <w:rsid w:val="000F2F28"/>
    <w:rsid w:val="001008A7"/>
    <w:rsid w:val="00111A6A"/>
    <w:rsid w:val="00117656"/>
    <w:rsid w:val="0012262A"/>
    <w:rsid w:val="00137EE2"/>
    <w:rsid w:val="00140095"/>
    <w:rsid w:val="00151B42"/>
    <w:rsid w:val="00156092"/>
    <w:rsid w:val="001608E4"/>
    <w:rsid w:val="0016196C"/>
    <w:rsid w:val="00161983"/>
    <w:rsid w:val="00163D93"/>
    <w:rsid w:val="00164AF8"/>
    <w:rsid w:val="00167B80"/>
    <w:rsid w:val="0017002B"/>
    <w:rsid w:val="00176D61"/>
    <w:rsid w:val="00177802"/>
    <w:rsid w:val="00186349"/>
    <w:rsid w:val="00192D83"/>
    <w:rsid w:val="001A1511"/>
    <w:rsid w:val="001A3D6D"/>
    <w:rsid w:val="001A50E4"/>
    <w:rsid w:val="001B1BD7"/>
    <w:rsid w:val="001B2C25"/>
    <w:rsid w:val="001B3956"/>
    <w:rsid w:val="001C4418"/>
    <w:rsid w:val="001C44C5"/>
    <w:rsid w:val="001C59B2"/>
    <w:rsid w:val="001E3588"/>
    <w:rsid w:val="001F04CB"/>
    <w:rsid w:val="001F1300"/>
    <w:rsid w:val="001F1749"/>
    <w:rsid w:val="001F7F11"/>
    <w:rsid w:val="0020526B"/>
    <w:rsid w:val="00206A74"/>
    <w:rsid w:val="00210141"/>
    <w:rsid w:val="00211008"/>
    <w:rsid w:val="002111DF"/>
    <w:rsid w:val="00215D69"/>
    <w:rsid w:val="00217E80"/>
    <w:rsid w:val="0022374D"/>
    <w:rsid w:val="0022383C"/>
    <w:rsid w:val="0024100D"/>
    <w:rsid w:val="00244B7C"/>
    <w:rsid w:val="002472E1"/>
    <w:rsid w:val="00250931"/>
    <w:rsid w:val="00253743"/>
    <w:rsid w:val="00254D99"/>
    <w:rsid w:val="00262870"/>
    <w:rsid w:val="00275232"/>
    <w:rsid w:val="00276F73"/>
    <w:rsid w:val="00283BB8"/>
    <w:rsid w:val="002942A7"/>
    <w:rsid w:val="00295A68"/>
    <w:rsid w:val="00296688"/>
    <w:rsid w:val="002A20E4"/>
    <w:rsid w:val="002A3D7F"/>
    <w:rsid w:val="002B05A9"/>
    <w:rsid w:val="002B57BF"/>
    <w:rsid w:val="002C1B11"/>
    <w:rsid w:val="002C62D7"/>
    <w:rsid w:val="002D194C"/>
    <w:rsid w:val="002D56A7"/>
    <w:rsid w:val="002D7CFA"/>
    <w:rsid w:val="002F56E9"/>
    <w:rsid w:val="002F7FDD"/>
    <w:rsid w:val="0031018C"/>
    <w:rsid w:val="0031248D"/>
    <w:rsid w:val="00312CED"/>
    <w:rsid w:val="00313998"/>
    <w:rsid w:val="00314B69"/>
    <w:rsid w:val="00323A9E"/>
    <w:rsid w:val="00335599"/>
    <w:rsid w:val="003404A8"/>
    <w:rsid w:val="00354495"/>
    <w:rsid w:val="00356029"/>
    <w:rsid w:val="003612D4"/>
    <w:rsid w:val="00364F60"/>
    <w:rsid w:val="0036709F"/>
    <w:rsid w:val="003672CA"/>
    <w:rsid w:val="00367361"/>
    <w:rsid w:val="003774CD"/>
    <w:rsid w:val="0038282B"/>
    <w:rsid w:val="0038409A"/>
    <w:rsid w:val="00392F5A"/>
    <w:rsid w:val="0039343F"/>
    <w:rsid w:val="00396386"/>
    <w:rsid w:val="00397B1A"/>
    <w:rsid w:val="003B3867"/>
    <w:rsid w:val="003C2177"/>
    <w:rsid w:val="003D09D0"/>
    <w:rsid w:val="003D2A94"/>
    <w:rsid w:val="003D66F4"/>
    <w:rsid w:val="003D76CB"/>
    <w:rsid w:val="003E0CEE"/>
    <w:rsid w:val="003E6ECE"/>
    <w:rsid w:val="003E7B68"/>
    <w:rsid w:val="003F37A2"/>
    <w:rsid w:val="003F4694"/>
    <w:rsid w:val="003F4A2C"/>
    <w:rsid w:val="00402771"/>
    <w:rsid w:val="00406547"/>
    <w:rsid w:val="00412DF6"/>
    <w:rsid w:val="00414ACD"/>
    <w:rsid w:val="00422716"/>
    <w:rsid w:val="00424013"/>
    <w:rsid w:val="00424049"/>
    <w:rsid w:val="00427C53"/>
    <w:rsid w:val="004349B4"/>
    <w:rsid w:val="004351D4"/>
    <w:rsid w:val="00436522"/>
    <w:rsid w:val="0044138F"/>
    <w:rsid w:val="00444856"/>
    <w:rsid w:val="004471D7"/>
    <w:rsid w:val="00466BA8"/>
    <w:rsid w:val="00467A1C"/>
    <w:rsid w:val="00471B9C"/>
    <w:rsid w:val="004723AB"/>
    <w:rsid w:val="00472C45"/>
    <w:rsid w:val="004831B0"/>
    <w:rsid w:val="004832E8"/>
    <w:rsid w:val="00484410"/>
    <w:rsid w:val="004860C9"/>
    <w:rsid w:val="00496BBF"/>
    <w:rsid w:val="00497B2A"/>
    <w:rsid w:val="004A4E0A"/>
    <w:rsid w:val="004A6B03"/>
    <w:rsid w:val="004A7929"/>
    <w:rsid w:val="004B1394"/>
    <w:rsid w:val="004B22E2"/>
    <w:rsid w:val="004B334F"/>
    <w:rsid w:val="004B5015"/>
    <w:rsid w:val="004B7772"/>
    <w:rsid w:val="004B7B0E"/>
    <w:rsid w:val="004C7FAC"/>
    <w:rsid w:val="004D07DE"/>
    <w:rsid w:val="004E28F9"/>
    <w:rsid w:val="004E4A76"/>
    <w:rsid w:val="004E7737"/>
    <w:rsid w:val="004F1269"/>
    <w:rsid w:val="004F3CF5"/>
    <w:rsid w:val="005019E6"/>
    <w:rsid w:val="00516E98"/>
    <w:rsid w:val="00521CAF"/>
    <w:rsid w:val="00530ACD"/>
    <w:rsid w:val="0053163E"/>
    <w:rsid w:val="00532F34"/>
    <w:rsid w:val="0053331F"/>
    <w:rsid w:val="00534458"/>
    <w:rsid w:val="00534D7B"/>
    <w:rsid w:val="0053603A"/>
    <w:rsid w:val="00540FB3"/>
    <w:rsid w:val="00542BEF"/>
    <w:rsid w:val="00552676"/>
    <w:rsid w:val="00554097"/>
    <w:rsid w:val="00560178"/>
    <w:rsid w:val="005631AA"/>
    <w:rsid w:val="00567FDD"/>
    <w:rsid w:val="005758C1"/>
    <w:rsid w:val="00580CCC"/>
    <w:rsid w:val="005937BE"/>
    <w:rsid w:val="00595FFC"/>
    <w:rsid w:val="00597AB9"/>
    <w:rsid w:val="005B1B2E"/>
    <w:rsid w:val="005B2219"/>
    <w:rsid w:val="005B4A4E"/>
    <w:rsid w:val="005B5A51"/>
    <w:rsid w:val="005C7F14"/>
    <w:rsid w:val="005D274A"/>
    <w:rsid w:val="005E07CA"/>
    <w:rsid w:val="005E29C9"/>
    <w:rsid w:val="005E69C0"/>
    <w:rsid w:val="005E7B37"/>
    <w:rsid w:val="005F4D37"/>
    <w:rsid w:val="005F53B3"/>
    <w:rsid w:val="006070F8"/>
    <w:rsid w:val="006079FA"/>
    <w:rsid w:val="00610DAA"/>
    <w:rsid w:val="00614775"/>
    <w:rsid w:val="00622ABC"/>
    <w:rsid w:val="006238AC"/>
    <w:rsid w:val="00624A30"/>
    <w:rsid w:val="00632D7D"/>
    <w:rsid w:val="00633294"/>
    <w:rsid w:val="00633485"/>
    <w:rsid w:val="0064221F"/>
    <w:rsid w:val="006444FB"/>
    <w:rsid w:val="0064587F"/>
    <w:rsid w:val="006515A0"/>
    <w:rsid w:val="00657D21"/>
    <w:rsid w:val="00661361"/>
    <w:rsid w:val="0066577D"/>
    <w:rsid w:val="00670377"/>
    <w:rsid w:val="00683E57"/>
    <w:rsid w:val="0069167E"/>
    <w:rsid w:val="006A0B19"/>
    <w:rsid w:val="006B3422"/>
    <w:rsid w:val="006B524B"/>
    <w:rsid w:val="006B5B7E"/>
    <w:rsid w:val="006B633E"/>
    <w:rsid w:val="006C5AB7"/>
    <w:rsid w:val="006D0677"/>
    <w:rsid w:val="006D1D27"/>
    <w:rsid w:val="006D38C8"/>
    <w:rsid w:val="006D390B"/>
    <w:rsid w:val="006E0DC6"/>
    <w:rsid w:val="006F6517"/>
    <w:rsid w:val="006F6605"/>
    <w:rsid w:val="006F7673"/>
    <w:rsid w:val="00701930"/>
    <w:rsid w:val="00705BF4"/>
    <w:rsid w:val="007062CA"/>
    <w:rsid w:val="00707627"/>
    <w:rsid w:val="00710245"/>
    <w:rsid w:val="00716ED6"/>
    <w:rsid w:val="00752DDF"/>
    <w:rsid w:val="00754385"/>
    <w:rsid w:val="007548B7"/>
    <w:rsid w:val="00762570"/>
    <w:rsid w:val="00765055"/>
    <w:rsid w:val="00765579"/>
    <w:rsid w:val="00775578"/>
    <w:rsid w:val="00783B9D"/>
    <w:rsid w:val="00794A2A"/>
    <w:rsid w:val="00795CF5"/>
    <w:rsid w:val="007A12FA"/>
    <w:rsid w:val="007A156C"/>
    <w:rsid w:val="007A3ECD"/>
    <w:rsid w:val="007A619F"/>
    <w:rsid w:val="007B0FB9"/>
    <w:rsid w:val="007B2761"/>
    <w:rsid w:val="007D2A17"/>
    <w:rsid w:val="007D366A"/>
    <w:rsid w:val="007D50D2"/>
    <w:rsid w:val="007D5B63"/>
    <w:rsid w:val="007E28B4"/>
    <w:rsid w:val="007E335D"/>
    <w:rsid w:val="007E3C2A"/>
    <w:rsid w:val="007F2D9C"/>
    <w:rsid w:val="007F432A"/>
    <w:rsid w:val="008027DC"/>
    <w:rsid w:val="00802DCA"/>
    <w:rsid w:val="00803522"/>
    <w:rsid w:val="00803A05"/>
    <w:rsid w:val="00814892"/>
    <w:rsid w:val="00815234"/>
    <w:rsid w:val="008178BD"/>
    <w:rsid w:val="00821C38"/>
    <w:rsid w:val="00832956"/>
    <w:rsid w:val="008341CA"/>
    <w:rsid w:val="008370D0"/>
    <w:rsid w:val="00843944"/>
    <w:rsid w:val="00852EC9"/>
    <w:rsid w:val="0085415F"/>
    <w:rsid w:val="008602A0"/>
    <w:rsid w:val="0086537E"/>
    <w:rsid w:val="0088503E"/>
    <w:rsid w:val="00885735"/>
    <w:rsid w:val="00890473"/>
    <w:rsid w:val="008A279E"/>
    <w:rsid w:val="008A34D6"/>
    <w:rsid w:val="008A3FA3"/>
    <w:rsid w:val="008A6211"/>
    <w:rsid w:val="008B135A"/>
    <w:rsid w:val="008B145A"/>
    <w:rsid w:val="008B1CD1"/>
    <w:rsid w:val="008C3745"/>
    <w:rsid w:val="008C7B90"/>
    <w:rsid w:val="008D2D3E"/>
    <w:rsid w:val="008D4617"/>
    <w:rsid w:val="008D6033"/>
    <w:rsid w:val="008D6388"/>
    <w:rsid w:val="008D7E0D"/>
    <w:rsid w:val="008E44D5"/>
    <w:rsid w:val="008E60C6"/>
    <w:rsid w:val="008E7120"/>
    <w:rsid w:val="008F09B1"/>
    <w:rsid w:val="008F40FD"/>
    <w:rsid w:val="009148C1"/>
    <w:rsid w:val="00921125"/>
    <w:rsid w:val="009217A0"/>
    <w:rsid w:val="009217CB"/>
    <w:rsid w:val="00934CBE"/>
    <w:rsid w:val="009350EE"/>
    <w:rsid w:val="00944CA7"/>
    <w:rsid w:val="00957F37"/>
    <w:rsid w:val="00961000"/>
    <w:rsid w:val="00963714"/>
    <w:rsid w:val="0098474F"/>
    <w:rsid w:val="00990FAA"/>
    <w:rsid w:val="009941F6"/>
    <w:rsid w:val="00997085"/>
    <w:rsid w:val="009A0E67"/>
    <w:rsid w:val="009A27E8"/>
    <w:rsid w:val="009B05E4"/>
    <w:rsid w:val="009B216E"/>
    <w:rsid w:val="009B3A8B"/>
    <w:rsid w:val="009B5DFC"/>
    <w:rsid w:val="009C243A"/>
    <w:rsid w:val="009D1F15"/>
    <w:rsid w:val="009D408E"/>
    <w:rsid w:val="009D77CB"/>
    <w:rsid w:val="009E3A6E"/>
    <w:rsid w:val="009E6D15"/>
    <w:rsid w:val="009F04EC"/>
    <w:rsid w:val="009F11D8"/>
    <w:rsid w:val="009F17F0"/>
    <w:rsid w:val="009F26AF"/>
    <w:rsid w:val="00A06DC2"/>
    <w:rsid w:val="00A06ED8"/>
    <w:rsid w:val="00A12808"/>
    <w:rsid w:val="00A22995"/>
    <w:rsid w:val="00A26FDD"/>
    <w:rsid w:val="00A27036"/>
    <w:rsid w:val="00A302AF"/>
    <w:rsid w:val="00A32D7B"/>
    <w:rsid w:val="00A33D41"/>
    <w:rsid w:val="00A34BF2"/>
    <w:rsid w:val="00A36D2D"/>
    <w:rsid w:val="00A53FFF"/>
    <w:rsid w:val="00A62C19"/>
    <w:rsid w:val="00A677B4"/>
    <w:rsid w:val="00A721F0"/>
    <w:rsid w:val="00A727B8"/>
    <w:rsid w:val="00A734A4"/>
    <w:rsid w:val="00A74567"/>
    <w:rsid w:val="00A806BB"/>
    <w:rsid w:val="00A9614E"/>
    <w:rsid w:val="00AA1B14"/>
    <w:rsid w:val="00AA1F6E"/>
    <w:rsid w:val="00AB0C41"/>
    <w:rsid w:val="00AB5041"/>
    <w:rsid w:val="00AC74B9"/>
    <w:rsid w:val="00AD334B"/>
    <w:rsid w:val="00AD566D"/>
    <w:rsid w:val="00AE22AA"/>
    <w:rsid w:val="00AE498C"/>
    <w:rsid w:val="00AE59AF"/>
    <w:rsid w:val="00AF3E89"/>
    <w:rsid w:val="00AF4449"/>
    <w:rsid w:val="00B01464"/>
    <w:rsid w:val="00B0534D"/>
    <w:rsid w:val="00B118BD"/>
    <w:rsid w:val="00B130FC"/>
    <w:rsid w:val="00B25318"/>
    <w:rsid w:val="00B2655B"/>
    <w:rsid w:val="00B318E0"/>
    <w:rsid w:val="00B33CCD"/>
    <w:rsid w:val="00B36692"/>
    <w:rsid w:val="00B36783"/>
    <w:rsid w:val="00B37D8F"/>
    <w:rsid w:val="00B51C16"/>
    <w:rsid w:val="00B530EF"/>
    <w:rsid w:val="00B70166"/>
    <w:rsid w:val="00B75261"/>
    <w:rsid w:val="00B75436"/>
    <w:rsid w:val="00B766DA"/>
    <w:rsid w:val="00B8310C"/>
    <w:rsid w:val="00B8436A"/>
    <w:rsid w:val="00B84DCE"/>
    <w:rsid w:val="00B86687"/>
    <w:rsid w:val="00B86AA9"/>
    <w:rsid w:val="00B905FB"/>
    <w:rsid w:val="00B91772"/>
    <w:rsid w:val="00B9551E"/>
    <w:rsid w:val="00B962B9"/>
    <w:rsid w:val="00B9717A"/>
    <w:rsid w:val="00B9754B"/>
    <w:rsid w:val="00B975B2"/>
    <w:rsid w:val="00BA043D"/>
    <w:rsid w:val="00BA7843"/>
    <w:rsid w:val="00BC52AB"/>
    <w:rsid w:val="00BC5985"/>
    <w:rsid w:val="00BD7ED2"/>
    <w:rsid w:val="00BE02FB"/>
    <w:rsid w:val="00BE04C5"/>
    <w:rsid w:val="00BF4233"/>
    <w:rsid w:val="00C12FDD"/>
    <w:rsid w:val="00C16501"/>
    <w:rsid w:val="00C173B3"/>
    <w:rsid w:val="00C21D71"/>
    <w:rsid w:val="00C23806"/>
    <w:rsid w:val="00C25D4F"/>
    <w:rsid w:val="00C279CE"/>
    <w:rsid w:val="00C349D1"/>
    <w:rsid w:val="00C367A7"/>
    <w:rsid w:val="00C37DC9"/>
    <w:rsid w:val="00C428C8"/>
    <w:rsid w:val="00C50454"/>
    <w:rsid w:val="00C52641"/>
    <w:rsid w:val="00C5499F"/>
    <w:rsid w:val="00C63871"/>
    <w:rsid w:val="00C7247B"/>
    <w:rsid w:val="00C74D4C"/>
    <w:rsid w:val="00C81730"/>
    <w:rsid w:val="00C834FE"/>
    <w:rsid w:val="00C90F59"/>
    <w:rsid w:val="00C9277C"/>
    <w:rsid w:val="00CA29A1"/>
    <w:rsid w:val="00CB03E2"/>
    <w:rsid w:val="00CB1CF9"/>
    <w:rsid w:val="00CB342F"/>
    <w:rsid w:val="00CB6E91"/>
    <w:rsid w:val="00CC0894"/>
    <w:rsid w:val="00CC09C3"/>
    <w:rsid w:val="00CC3BE6"/>
    <w:rsid w:val="00CC725E"/>
    <w:rsid w:val="00CD59EE"/>
    <w:rsid w:val="00CD7354"/>
    <w:rsid w:val="00CD7F00"/>
    <w:rsid w:val="00CE1475"/>
    <w:rsid w:val="00CE6F49"/>
    <w:rsid w:val="00CF6971"/>
    <w:rsid w:val="00D02795"/>
    <w:rsid w:val="00D04477"/>
    <w:rsid w:val="00D114C9"/>
    <w:rsid w:val="00D13586"/>
    <w:rsid w:val="00D21D28"/>
    <w:rsid w:val="00D23843"/>
    <w:rsid w:val="00D24C81"/>
    <w:rsid w:val="00D25A11"/>
    <w:rsid w:val="00D33865"/>
    <w:rsid w:val="00D34DAF"/>
    <w:rsid w:val="00D359D4"/>
    <w:rsid w:val="00D44705"/>
    <w:rsid w:val="00D53FE6"/>
    <w:rsid w:val="00D54112"/>
    <w:rsid w:val="00D82441"/>
    <w:rsid w:val="00D84E21"/>
    <w:rsid w:val="00D93970"/>
    <w:rsid w:val="00D94C67"/>
    <w:rsid w:val="00D97333"/>
    <w:rsid w:val="00DA04FA"/>
    <w:rsid w:val="00DB1979"/>
    <w:rsid w:val="00DB6F74"/>
    <w:rsid w:val="00DC42CC"/>
    <w:rsid w:val="00DD016E"/>
    <w:rsid w:val="00DD1084"/>
    <w:rsid w:val="00DD5120"/>
    <w:rsid w:val="00DD7F37"/>
    <w:rsid w:val="00DE086A"/>
    <w:rsid w:val="00DF68A6"/>
    <w:rsid w:val="00DF7C98"/>
    <w:rsid w:val="00E11AB0"/>
    <w:rsid w:val="00E12511"/>
    <w:rsid w:val="00E14728"/>
    <w:rsid w:val="00E14B60"/>
    <w:rsid w:val="00E24FB0"/>
    <w:rsid w:val="00E3086E"/>
    <w:rsid w:val="00E3535A"/>
    <w:rsid w:val="00E44D8B"/>
    <w:rsid w:val="00E46C39"/>
    <w:rsid w:val="00E54BBC"/>
    <w:rsid w:val="00E55735"/>
    <w:rsid w:val="00E56748"/>
    <w:rsid w:val="00E62BCD"/>
    <w:rsid w:val="00E71DC9"/>
    <w:rsid w:val="00E769AC"/>
    <w:rsid w:val="00E82F56"/>
    <w:rsid w:val="00E83C61"/>
    <w:rsid w:val="00E926B6"/>
    <w:rsid w:val="00E97CCF"/>
    <w:rsid w:val="00EA4ACC"/>
    <w:rsid w:val="00EA6AA8"/>
    <w:rsid w:val="00EB0AAB"/>
    <w:rsid w:val="00EB5CF5"/>
    <w:rsid w:val="00ED1914"/>
    <w:rsid w:val="00ED6D44"/>
    <w:rsid w:val="00EE0E26"/>
    <w:rsid w:val="00EE1C73"/>
    <w:rsid w:val="00EE4539"/>
    <w:rsid w:val="00EE6CE3"/>
    <w:rsid w:val="00EE6E57"/>
    <w:rsid w:val="00F05C36"/>
    <w:rsid w:val="00F141AF"/>
    <w:rsid w:val="00F20129"/>
    <w:rsid w:val="00F22502"/>
    <w:rsid w:val="00F23B79"/>
    <w:rsid w:val="00F42E3F"/>
    <w:rsid w:val="00F45767"/>
    <w:rsid w:val="00F554FD"/>
    <w:rsid w:val="00F5555D"/>
    <w:rsid w:val="00F557D1"/>
    <w:rsid w:val="00F57573"/>
    <w:rsid w:val="00F66AE3"/>
    <w:rsid w:val="00F77AE4"/>
    <w:rsid w:val="00F85237"/>
    <w:rsid w:val="00F86669"/>
    <w:rsid w:val="00F87960"/>
    <w:rsid w:val="00FB0A34"/>
    <w:rsid w:val="00FB2D71"/>
    <w:rsid w:val="00FB3C2C"/>
    <w:rsid w:val="00FB419D"/>
    <w:rsid w:val="00FC04B4"/>
    <w:rsid w:val="00FC42D1"/>
    <w:rsid w:val="00FD1289"/>
    <w:rsid w:val="00FF684E"/>
    <w:rsid w:val="00FF69A9"/>
    <w:rsid w:val="00FF7035"/>
    <w:rsid w:val="068B7594"/>
    <w:rsid w:val="1E090640"/>
    <w:rsid w:val="1FA339EA"/>
    <w:rsid w:val="27C8138E"/>
    <w:rsid w:val="43296B2A"/>
    <w:rsid w:val="43CB2435"/>
    <w:rsid w:val="5B0E6C48"/>
    <w:rsid w:val="64C814EB"/>
    <w:rsid w:val="68A5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25425BC4"/>
  <w15:docId w15:val="{249BADC2-9133-47FD-A78C-7F54B739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4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7AE4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Normal (Web)"/>
    <w:basedOn w:val="a"/>
    <w:rsid w:val="00F77AE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rsid w:val="00F77AE4"/>
    <w:rPr>
      <w:color w:val="0000FF"/>
      <w:u w:val="single"/>
    </w:rPr>
  </w:style>
  <w:style w:type="table" w:styleId="a7">
    <w:name w:val="Table Grid"/>
    <w:basedOn w:val="a1"/>
    <w:qFormat/>
    <w:rsid w:val="00F77AE4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DD016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8A3FA3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8A3FA3"/>
    <w:rPr>
      <w:rFonts w:ascii="Tahoma" w:eastAsia="微软雅黑" w:hAnsi="Tahoma"/>
      <w:sz w:val="18"/>
      <w:szCs w:val="18"/>
    </w:rPr>
  </w:style>
  <w:style w:type="paragraph" w:styleId="aa">
    <w:name w:val="header"/>
    <w:basedOn w:val="a"/>
    <w:link w:val="ab"/>
    <w:unhideWhenUsed/>
    <w:rsid w:val="00EE6E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rsid w:val="00EE6E57"/>
    <w:rPr>
      <w:rFonts w:ascii="Tahoma" w:eastAsia="微软雅黑" w:hAnsi="Tahoma"/>
      <w:sz w:val="18"/>
      <w:szCs w:val="18"/>
    </w:rPr>
  </w:style>
  <w:style w:type="character" w:customStyle="1" w:styleId="ts-alignment-element">
    <w:name w:val="ts-alignment-element"/>
    <w:basedOn w:val="a0"/>
    <w:rsid w:val="00055C36"/>
  </w:style>
  <w:style w:type="character" w:customStyle="1" w:styleId="ts-alignment-element-highlighted">
    <w:name w:val="ts-alignment-element-highlighted"/>
    <w:basedOn w:val="a0"/>
    <w:rsid w:val="00055C36"/>
  </w:style>
  <w:style w:type="paragraph" w:styleId="ac">
    <w:name w:val="List Paragraph"/>
    <w:basedOn w:val="a"/>
    <w:uiPriority w:val="34"/>
    <w:qFormat/>
    <w:rsid w:val="00D94C67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styleId="ad">
    <w:name w:val="Emphasis"/>
    <w:basedOn w:val="a0"/>
    <w:uiPriority w:val="20"/>
    <w:qFormat/>
    <w:rsid w:val="00560178"/>
    <w:rPr>
      <w:i/>
      <w:iCs/>
    </w:rPr>
  </w:style>
  <w:style w:type="character" w:customStyle="1" w:styleId="a4">
    <w:name w:val="页脚 字符"/>
    <w:basedOn w:val="a0"/>
    <w:link w:val="a3"/>
    <w:uiPriority w:val="99"/>
    <w:rsid w:val="00580CCC"/>
    <w:rPr>
      <w:rFonts w:ascii="Tahoma" w:eastAsia="微软雅黑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E8ED693-33CD-4139-8E41-17D2E32C1B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6</Pages>
  <Words>423</Words>
  <Characters>2412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京 北</cp:lastModifiedBy>
  <cp:revision>2480</cp:revision>
  <cp:lastPrinted>2020-03-25T06:18:00Z</cp:lastPrinted>
  <dcterms:created xsi:type="dcterms:W3CDTF">2014-10-29T12:08:00Z</dcterms:created>
  <dcterms:modified xsi:type="dcterms:W3CDTF">2025-09-02T06:06:00Z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